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1C8" w:rsidRDefault="003341C8">
      <w:r>
        <w:t>Salamanca, 1</w:t>
      </w:r>
      <w:r w:rsidR="008A64EB">
        <w:t>5</w:t>
      </w:r>
      <w:bookmarkStart w:id="0" w:name="_GoBack"/>
      <w:bookmarkEnd w:id="0"/>
      <w:r>
        <w:t xml:space="preserve"> de noviembre de 2019.</w:t>
      </w:r>
    </w:p>
    <w:p w:rsidR="003341C8" w:rsidRDefault="003341C8"/>
    <w:p w:rsidR="005D441F" w:rsidRDefault="005D441F">
      <w:r>
        <w:t>Desde el grupo de trabajo de Salamanca de la Asociación D</w:t>
      </w:r>
      <w:r w:rsidR="003341C8">
        <w:t xml:space="preserve">erecho a </w:t>
      </w:r>
      <w:r>
        <w:t>M</w:t>
      </w:r>
      <w:r w:rsidR="003341C8">
        <w:t xml:space="preserve">orir </w:t>
      </w:r>
      <w:r>
        <w:t>D</w:t>
      </w:r>
      <w:r w:rsidR="003341C8">
        <w:t>ignam</w:t>
      </w:r>
      <w:r w:rsidR="001933E5">
        <w:t>ente</w:t>
      </w:r>
      <w:r w:rsidR="00964608">
        <w:t xml:space="preserve">, </w:t>
      </w:r>
      <w:r w:rsidR="000E3C02">
        <w:t xml:space="preserve">agradecemos la oportunidad </w:t>
      </w:r>
      <w:r w:rsidR="00964608">
        <w:t xml:space="preserve">de la consulta pública </w:t>
      </w:r>
      <w:r w:rsidR="000E3C02">
        <w:t xml:space="preserve">para colaborar </w:t>
      </w:r>
      <w:r w:rsidR="001933E5">
        <w:t xml:space="preserve">en lo posible </w:t>
      </w:r>
      <w:r w:rsidR="000E3C02">
        <w:t>en la elaboración de una Ley de derechos y garantías de las personas al final de su vida en Castilla y León.</w:t>
      </w:r>
    </w:p>
    <w:p w:rsidR="00ED7BE1" w:rsidRDefault="00ED7BE1">
      <w:r>
        <w:t>En primer lugar nos parece muy adecuada la iniciativa en el sentido de visibilizar y difundir los derechos de las personas al final de sus vidas</w:t>
      </w:r>
      <w:r w:rsidR="003801EF" w:rsidRPr="003801EF">
        <w:rPr>
          <w:color w:val="FF0000"/>
        </w:rPr>
        <w:t>,</w:t>
      </w:r>
      <w:r>
        <w:t xml:space="preserve"> as</w:t>
      </w:r>
      <w:r w:rsidR="003801EF" w:rsidRPr="003801EF">
        <w:rPr>
          <w:color w:val="FF0000"/>
        </w:rPr>
        <w:t>í</w:t>
      </w:r>
      <w:r>
        <w:t xml:space="preserve"> como el deber de los profesionales desde distintos campos (político, sanitario, social, domiciliario, etc…) en la atención de las personas.</w:t>
      </w:r>
    </w:p>
    <w:p w:rsidR="000E3C02" w:rsidRDefault="00ED7BE1">
      <w:r>
        <w:t xml:space="preserve">Estamos de acuerdo en que, a pesar de la legislación, el esfuerzo por difundir y clarificar conceptos en torno al buen morir ha sido insuficiente, tanto </w:t>
      </w:r>
      <w:r w:rsidR="00B50237" w:rsidRPr="00B50237">
        <w:t>par</w:t>
      </w:r>
      <w:r w:rsidRPr="00B50237">
        <w:t>a</w:t>
      </w:r>
      <w:r>
        <w:t xml:space="preserve"> la población como </w:t>
      </w:r>
      <w:r w:rsidR="003801EF" w:rsidRPr="00B50237">
        <w:t>par</w:t>
      </w:r>
      <w:r w:rsidRPr="00B50237">
        <w:t>a</w:t>
      </w:r>
      <w:r>
        <w:t xml:space="preserve"> los mismos profesionales que atienden a las personas en el proceso de fin de vida y es esta falta de información y formación la que nos sitúa en el marco de inseguridad </w:t>
      </w:r>
      <w:r w:rsidR="000E3C02">
        <w:t>en este proceso.</w:t>
      </w:r>
    </w:p>
    <w:p w:rsidR="007C6AE1" w:rsidRDefault="007C6AE1" w:rsidP="007C6AE1">
      <w:pPr>
        <w:jc w:val="both"/>
        <w:rPr>
          <w:rFonts w:eastAsia="Times New Roman" w:cstheme="minorHAnsi"/>
          <w:color w:val="000000"/>
        </w:rPr>
      </w:pPr>
      <w:r>
        <w:rPr>
          <w:rFonts w:eastAsia="Times New Roman" w:cstheme="minorHAnsi"/>
          <w:color w:val="000000"/>
        </w:rPr>
        <w:t xml:space="preserve">A nuestro juicio, las leyes </w:t>
      </w:r>
      <w:r>
        <w:rPr>
          <w:rFonts w:eastAsia="Times New Roman" w:cstheme="minorHAnsi"/>
          <w:color w:val="000000"/>
        </w:rPr>
        <w:t xml:space="preserve">elaboradas en otras Comunidades sobre derechos y garantías de las personas al final de su vida o de muerte digna, </w:t>
      </w:r>
      <w:r>
        <w:rPr>
          <w:rFonts w:eastAsia="Times New Roman" w:cstheme="minorHAnsi"/>
          <w:color w:val="000000"/>
        </w:rPr>
        <w:t>comparten los siguientes errores:</w:t>
      </w:r>
    </w:p>
    <w:p w:rsidR="007C6AE1" w:rsidRDefault="007C6AE1" w:rsidP="007C6AE1">
      <w:pPr>
        <w:pStyle w:val="Prrafodelista"/>
        <w:numPr>
          <w:ilvl w:val="0"/>
          <w:numId w:val="1"/>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N</w:t>
      </w:r>
      <w:r w:rsidRPr="006473DD">
        <w:rPr>
          <w:rFonts w:asciiTheme="minorHAnsi" w:eastAsia="Times New Roman" w:hAnsiTheme="minorHAnsi" w:cstheme="minorHAnsi"/>
          <w:color w:val="000000"/>
          <w:sz w:val="22"/>
          <w:szCs w:val="22"/>
        </w:rPr>
        <w:t>o se conoce el punto de partida</w:t>
      </w:r>
      <w:r>
        <w:rPr>
          <w:rFonts w:asciiTheme="minorHAnsi" w:eastAsia="Times New Roman" w:hAnsiTheme="minorHAnsi" w:cstheme="minorHAnsi"/>
          <w:color w:val="000000"/>
          <w:sz w:val="22"/>
          <w:szCs w:val="22"/>
        </w:rPr>
        <w:t xml:space="preserve">: </w:t>
      </w:r>
      <w:r w:rsidRPr="006473DD">
        <w:rPr>
          <w:rFonts w:asciiTheme="minorHAnsi" w:eastAsia="Times New Roman" w:hAnsiTheme="minorHAnsi" w:cstheme="minorHAnsi"/>
          <w:color w:val="000000"/>
          <w:sz w:val="22"/>
          <w:szCs w:val="22"/>
        </w:rPr>
        <w:t>cómo morimos</w:t>
      </w:r>
    </w:p>
    <w:p w:rsidR="007C6AE1" w:rsidRDefault="007C6AE1" w:rsidP="007C6AE1">
      <w:pPr>
        <w:pStyle w:val="Prrafodelista"/>
        <w:numPr>
          <w:ilvl w:val="0"/>
          <w:numId w:val="1"/>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El objetivo de garantizar la dignidad es confuso, porque no </w:t>
      </w:r>
      <w:r w:rsidRPr="006473DD">
        <w:rPr>
          <w:rFonts w:asciiTheme="minorHAnsi" w:eastAsia="Times New Roman" w:hAnsiTheme="minorHAnsi" w:cstheme="minorHAnsi"/>
          <w:color w:val="000000"/>
          <w:sz w:val="22"/>
          <w:szCs w:val="22"/>
        </w:rPr>
        <w:t xml:space="preserve">existe una definición operativa de </w:t>
      </w:r>
      <w:r w:rsidRPr="006473DD">
        <w:rPr>
          <w:rFonts w:asciiTheme="minorHAnsi" w:eastAsia="Times New Roman" w:hAnsiTheme="minorHAnsi" w:cstheme="minorHAnsi"/>
          <w:bCs/>
          <w:color w:val="000000"/>
          <w:sz w:val="22"/>
          <w:szCs w:val="22"/>
        </w:rPr>
        <w:t>calidad de muerte</w:t>
      </w:r>
      <w:r w:rsidRPr="006473DD">
        <w:rPr>
          <w:rFonts w:asciiTheme="minorHAnsi" w:eastAsia="Times New Roman" w:hAnsiTheme="minorHAnsi" w:cstheme="minorHAnsi"/>
          <w:color w:val="000000"/>
          <w:sz w:val="22"/>
          <w:szCs w:val="22"/>
        </w:rPr>
        <w:t>, ni una evaluación del ejercicio de los derechos, con indicadores objetivos que se puedan evaluar.</w:t>
      </w:r>
    </w:p>
    <w:p w:rsidR="007C6AE1" w:rsidRDefault="007C6AE1" w:rsidP="007C6AE1">
      <w:pPr>
        <w:pStyle w:val="Prrafodelista"/>
        <w:numPr>
          <w:ilvl w:val="0"/>
          <w:numId w:val="1"/>
        </w:numPr>
        <w:jc w:val="both"/>
        <w:rPr>
          <w:rFonts w:asciiTheme="minorHAnsi" w:eastAsia="Times New Roman" w:hAnsiTheme="minorHAnsi" w:cstheme="minorHAnsi"/>
          <w:color w:val="000000"/>
          <w:sz w:val="22"/>
          <w:szCs w:val="22"/>
        </w:rPr>
      </w:pPr>
      <w:r w:rsidRPr="003A2C0D">
        <w:rPr>
          <w:rFonts w:asciiTheme="minorHAnsi" w:eastAsia="Times New Roman" w:hAnsiTheme="minorHAnsi" w:cstheme="minorHAnsi"/>
          <w:color w:val="000000"/>
          <w:sz w:val="22"/>
          <w:szCs w:val="22"/>
        </w:rPr>
        <w:t xml:space="preserve">La </w:t>
      </w:r>
      <w:r>
        <w:rPr>
          <w:rFonts w:asciiTheme="minorHAnsi" w:eastAsia="Times New Roman" w:hAnsiTheme="minorHAnsi" w:cstheme="minorHAnsi"/>
          <w:color w:val="000000"/>
          <w:sz w:val="22"/>
          <w:szCs w:val="22"/>
        </w:rPr>
        <w:t xml:space="preserve">cultura de la muerte digna no se fomenta con </w:t>
      </w:r>
      <w:r w:rsidRPr="003A2C0D">
        <w:rPr>
          <w:rFonts w:asciiTheme="minorHAnsi" w:eastAsia="Times New Roman" w:hAnsiTheme="minorHAnsi" w:cstheme="minorHAnsi"/>
          <w:color w:val="000000"/>
          <w:sz w:val="22"/>
          <w:szCs w:val="22"/>
        </w:rPr>
        <w:t>amenaza</w:t>
      </w:r>
      <w:r>
        <w:rPr>
          <w:rFonts w:asciiTheme="minorHAnsi" w:eastAsia="Times New Roman" w:hAnsiTheme="minorHAnsi" w:cstheme="minorHAnsi"/>
          <w:color w:val="000000"/>
          <w:sz w:val="22"/>
          <w:szCs w:val="22"/>
        </w:rPr>
        <w:t>s</w:t>
      </w:r>
      <w:r w:rsidRPr="003A2C0D">
        <w:rPr>
          <w:rFonts w:asciiTheme="minorHAnsi" w:eastAsia="Times New Roman" w:hAnsiTheme="minorHAnsi" w:cstheme="minorHAnsi"/>
          <w:color w:val="000000"/>
          <w:sz w:val="22"/>
          <w:szCs w:val="22"/>
        </w:rPr>
        <w:t xml:space="preserve"> de sancion</w:t>
      </w:r>
      <w:r>
        <w:rPr>
          <w:rFonts w:asciiTheme="minorHAnsi" w:eastAsia="Times New Roman" w:hAnsiTheme="minorHAnsi" w:cstheme="minorHAnsi"/>
          <w:color w:val="000000"/>
          <w:sz w:val="22"/>
          <w:szCs w:val="22"/>
        </w:rPr>
        <w:t>ar</w:t>
      </w:r>
      <w:r w:rsidRPr="003A2C0D">
        <w:rPr>
          <w:rFonts w:asciiTheme="minorHAnsi" w:eastAsia="Times New Roman" w:hAnsiTheme="minorHAnsi" w:cstheme="minorHAnsi"/>
          <w:color w:val="000000"/>
          <w:sz w:val="22"/>
          <w:szCs w:val="22"/>
        </w:rPr>
        <w:t xml:space="preserve"> actitudes y conductas que se enraizan en un paternalismo que form</w:t>
      </w:r>
      <w:r>
        <w:rPr>
          <w:rFonts w:asciiTheme="minorHAnsi" w:eastAsia="Times New Roman" w:hAnsiTheme="minorHAnsi" w:cstheme="minorHAnsi"/>
          <w:color w:val="000000"/>
          <w:sz w:val="22"/>
          <w:szCs w:val="22"/>
        </w:rPr>
        <w:t>a parte de la tradición médica y que son difíciles de objetivar, sino con la difusión, la reflexión y la formación de todas las personas implicadas.</w:t>
      </w:r>
    </w:p>
    <w:p w:rsidR="007C6AE1" w:rsidRPr="006473DD" w:rsidRDefault="007C6AE1" w:rsidP="007C6AE1">
      <w:pPr>
        <w:pStyle w:val="Prrafodelista"/>
        <w:numPr>
          <w:ilvl w:val="0"/>
          <w:numId w:val="1"/>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Es incongruente promover la autonomía negando la opción de la muerte voluntaria.</w:t>
      </w:r>
    </w:p>
    <w:p w:rsidR="007C6AE1" w:rsidRDefault="007C6AE1"/>
    <w:p w:rsidR="000E3C02" w:rsidRDefault="000E3C02">
      <w:r>
        <w:t>El buen morir como el buen vivir es un valor social y como tal,</w:t>
      </w:r>
      <w:r w:rsidR="00CE69C6">
        <w:t xml:space="preserve"> </w:t>
      </w:r>
      <w:r w:rsidR="00B50237">
        <w:t xml:space="preserve">consideramos que </w:t>
      </w:r>
      <w:r w:rsidR="00CE69C6">
        <w:t>las a</w:t>
      </w:r>
      <w:r w:rsidR="00B50237">
        <w:t>cciones</w:t>
      </w:r>
      <w:r w:rsidR="00CE69C6">
        <w:t xml:space="preserve"> políticas han de </w:t>
      </w:r>
      <w:r w:rsidR="00B50237">
        <w:t>ir, también, encaminadas a mejorar la</w:t>
      </w:r>
      <w:r w:rsidR="00D45F43">
        <w:t xml:space="preserve"> forma</w:t>
      </w:r>
      <w:r w:rsidR="00B50237">
        <w:t xml:space="preserve"> de morir</w:t>
      </w:r>
      <w:r>
        <w:t>. A tal efecto desde el grupo emitimos una serie de propuestas, tanto a nivel poblacional como asistencial:</w:t>
      </w:r>
    </w:p>
    <w:p w:rsidR="005D441F" w:rsidRPr="00CE69C6" w:rsidRDefault="000E3C02">
      <w:pPr>
        <w:rPr>
          <w:b/>
          <w:bCs/>
        </w:rPr>
      </w:pPr>
      <w:r w:rsidRPr="00CE69C6">
        <w:rPr>
          <w:b/>
          <w:bCs/>
        </w:rPr>
        <w:t xml:space="preserve">A nivel poblacional: </w:t>
      </w:r>
    </w:p>
    <w:p w:rsidR="000D0542" w:rsidRDefault="000D0542">
      <w:r>
        <w:t xml:space="preserve">Desde los ayuntamientos de cada pueblo y ciudad </w:t>
      </w:r>
      <w:r w:rsidR="003801EF" w:rsidRPr="00B50237">
        <w:t>organizar</w:t>
      </w:r>
      <w:r w:rsidR="008369D9" w:rsidRPr="00B50237">
        <w:t xml:space="preserve"> </w:t>
      </w:r>
      <w:r w:rsidR="003801EF" w:rsidRPr="00B50237">
        <w:t>campañas</w:t>
      </w:r>
      <w:r w:rsidR="008369D9">
        <w:t xml:space="preserve"> publicitarias</w:t>
      </w:r>
      <w:r w:rsidR="003801EF" w:rsidRPr="00B50237">
        <w:t>,</w:t>
      </w:r>
      <w:r w:rsidR="008369D9">
        <w:t xml:space="preserve"> dirigidas </w:t>
      </w:r>
      <w:r w:rsidR="00964608">
        <w:t xml:space="preserve">regularmente </w:t>
      </w:r>
      <w:r w:rsidR="008369D9">
        <w:t>a la población</w:t>
      </w:r>
      <w:r w:rsidR="003801EF" w:rsidRPr="003801EF">
        <w:rPr>
          <w:color w:val="FF0000"/>
        </w:rPr>
        <w:t>,</w:t>
      </w:r>
      <w:r w:rsidR="003801EF">
        <w:t xml:space="preserve"> </w:t>
      </w:r>
      <w:r w:rsidR="008369D9">
        <w:t xml:space="preserve">para animar a </w:t>
      </w:r>
      <w:r>
        <w:t>la</w:t>
      </w:r>
      <w:r w:rsidR="00964608">
        <w:t>s personas a la</w:t>
      </w:r>
      <w:r>
        <w:t xml:space="preserve"> realización del testamento vital así como </w:t>
      </w:r>
      <w:r w:rsidR="003801EF">
        <w:t xml:space="preserve">a </w:t>
      </w:r>
      <w:r>
        <w:t>facilitar su registro.</w:t>
      </w:r>
    </w:p>
    <w:p w:rsidR="00624D43" w:rsidRDefault="003801EF">
      <w:r w:rsidRPr="00B50237">
        <w:t>Promover i</w:t>
      </w:r>
      <w:r w:rsidR="00624D43" w:rsidRPr="00B50237">
        <w:t>niciativas</w:t>
      </w:r>
      <w:r w:rsidR="00624D43">
        <w:t xml:space="preserve"> encaminadas a facilitar la formación sobre la autonomía en las relaciones sanitarias al final de la vida al personal que presta servicio en los CEAS, en concreto la clarificación de conceptos de distintas situaciones contempladas en la legislación actual como testamento vital</w:t>
      </w:r>
      <w:r w:rsidR="00964608">
        <w:t xml:space="preserve">, </w:t>
      </w:r>
      <w:r w:rsidR="00624D43">
        <w:t>planificación de las decisiones, cuidados paliativos versus intervenciones curativas, limitación del esfuerzo terapéutico, denegación del consentimiento previamente otorgado</w:t>
      </w:r>
      <w:r w:rsidR="008369D9">
        <w:t xml:space="preserve"> y sedación terminal. Así mismo, incorporar el asesoramiento para la elaboración y tramitación del testamento vital como una prestación nueva en los CEAS.</w:t>
      </w:r>
    </w:p>
    <w:p w:rsidR="00DB6FE9" w:rsidRDefault="00A946DC">
      <w:r>
        <w:t xml:space="preserve">Facilitar </w:t>
      </w:r>
      <w:r w:rsidR="00DB6FE9">
        <w:t>la formación del personal que presta servicios de ayuda a domicilio</w:t>
      </w:r>
      <w:r w:rsidR="003801EF">
        <w:t xml:space="preserve"> </w:t>
      </w:r>
      <w:r w:rsidR="00964608">
        <w:t xml:space="preserve">- </w:t>
      </w:r>
      <w:r>
        <w:t>e incentivar convenientemente al mismo</w:t>
      </w:r>
      <w:r w:rsidR="00964608">
        <w:t>-</w:t>
      </w:r>
      <w:r>
        <w:t xml:space="preserve"> </w:t>
      </w:r>
      <w:r w:rsidR="00DB6FE9">
        <w:t xml:space="preserve">con contenidos similares a los descritos para el personal de </w:t>
      </w:r>
      <w:r w:rsidR="00DB6FE9">
        <w:lastRenderedPageBreak/>
        <w:t xml:space="preserve">servicios sociales, a través del convenio con las empresas que imparten cursos de formación </w:t>
      </w:r>
      <w:r w:rsidR="00964608">
        <w:t>para dicho personal.</w:t>
      </w:r>
    </w:p>
    <w:p w:rsidR="00A946DC" w:rsidRPr="00CE69C6" w:rsidRDefault="00CE69C6">
      <w:pPr>
        <w:rPr>
          <w:b/>
          <w:bCs/>
        </w:rPr>
      </w:pPr>
      <w:r w:rsidRPr="00CE69C6">
        <w:rPr>
          <w:b/>
          <w:bCs/>
        </w:rPr>
        <w:t>A nivel</w:t>
      </w:r>
      <w:r w:rsidR="00A946DC" w:rsidRPr="00CE69C6">
        <w:rPr>
          <w:b/>
          <w:bCs/>
        </w:rPr>
        <w:t xml:space="preserve"> asistencial:</w:t>
      </w:r>
    </w:p>
    <w:p w:rsidR="00A946DC" w:rsidRDefault="007765B2" w:rsidP="00A946DC">
      <w:r>
        <w:t>Nos parece urgente</w:t>
      </w:r>
      <w:r w:rsidR="00A946DC">
        <w:t xml:space="preserve"> la formación </w:t>
      </w:r>
      <w:r>
        <w:t>presencial</w:t>
      </w:r>
      <w:r w:rsidR="00CE69C6">
        <w:t xml:space="preserve">, </w:t>
      </w:r>
      <w:r w:rsidR="00964608">
        <w:t xml:space="preserve">obligatoria </w:t>
      </w:r>
      <w:r w:rsidR="005D441F">
        <w:t xml:space="preserve">y </w:t>
      </w:r>
      <w:r w:rsidR="00A946DC">
        <w:t xml:space="preserve">continuada de los profesionales </w:t>
      </w:r>
      <w:r>
        <w:t>de la salud</w:t>
      </w:r>
      <w:r w:rsidR="00CE69C6">
        <w:t>, tanto hospitalarios como de primer nivel, sobre</w:t>
      </w:r>
      <w:r>
        <w:t xml:space="preserve"> la relación asistencial durante el proceso de fin de vida, en concreto </w:t>
      </w:r>
      <w:r w:rsidR="00CE69C6">
        <w:t xml:space="preserve">la calidad de información, consentimiento informado, </w:t>
      </w:r>
      <w:r w:rsidR="00A946DC">
        <w:t>planificación anticipada de voluntades</w:t>
      </w:r>
      <w:r>
        <w:t xml:space="preserve">, testamento vital y otros </w:t>
      </w:r>
      <w:r w:rsidR="00A946DC">
        <w:t xml:space="preserve">derechos y decisiones </w:t>
      </w:r>
      <w:r>
        <w:t>de los pacientes</w:t>
      </w:r>
      <w:r w:rsidR="003801EF">
        <w:t xml:space="preserve"> en la fase última de sus vida.</w:t>
      </w:r>
    </w:p>
    <w:p w:rsidR="00F43426" w:rsidRDefault="00F43426" w:rsidP="00A946DC">
      <w:r>
        <w:t>Consideramos que la asistencia sanitaria a las personas en el proceso de fin de vida en el propio domicilio ha de ser prestada por el equipo de Atención Primaria,</w:t>
      </w:r>
      <w:r w:rsidR="00EF3AE4">
        <w:t xml:space="preserve"> ya que </w:t>
      </w:r>
      <w:r>
        <w:t xml:space="preserve">son los profesionales que atienden durante toda la vida a las personas y por ello conocen </w:t>
      </w:r>
      <w:r w:rsidR="00EF3AE4">
        <w:t xml:space="preserve">bien al paciente y </w:t>
      </w:r>
      <w:r>
        <w:t>el entorno</w:t>
      </w:r>
      <w:r w:rsidR="00EF3AE4">
        <w:t>,</w:t>
      </w:r>
      <w:r>
        <w:t xml:space="preserve"> lo que facilita la labor asistencial. Por ello creemos que la formación de estos profesionales</w:t>
      </w:r>
      <w:r w:rsidR="00EF3AE4">
        <w:t xml:space="preserve"> es primordial también en la asistencia clínica diaria; control de síntomas, manejo de medicación por las vías adecuadas en cada momento, </w:t>
      </w:r>
      <w:r w:rsidR="00D45F43">
        <w:t xml:space="preserve">sedación, </w:t>
      </w:r>
      <w:r w:rsidR="00EF3AE4">
        <w:t xml:space="preserve">organización de la atención, comunicación con </w:t>
      </w:r>
      <w:r w:rsidR="00CE69C6">
        <w:t>los compañeros de paliativos, etc…</w:t>
      </w:r>
    </w:p>
    <w:p w:rsidR="00CE69C6" w:rsidRDefault="00CE69C6" w:rsidP="00A946DC">
      <w:r>
        <w:t>Nos parece esencial que la formación de los profesionales de la salud, en un sentido y en otro, así como la valoración de los resultados en la práctica diaria y con indicadores que establezcan las co</w:t>
      </w:r>
      <w:r w:rsidR="003801EF">
        <w:t>n</w:t>
      </w:r>
      <w:r>
        <w:t>diciones del proceso de fin de vida, formen parte de la cartera de servicios de S</w:t>
      </w:r>
      <w:r w:rsidR="003801EF">
        <w:t>ACYL</w:t>
      </w:r>
      <w:r>
        <w:t>.</w:t>
      </w:r>
    </w:p>
    <w:p w:rsidR="00A946DC" w:rsidRDefault="00A946DC" w:rsidP="00A946DC">
      <w:r>
        <w:t xml:space="preserve">Habilitar procedimientos extraordinarios de tramitación de solicitudes de ayuda a domicilio en los casos de personas en situación terminal que opten por </w:t>
      </w:r>
      <w:r w:rsidR="003801EF">
        <w:t>ser atendid</w:t>
      </w:r>
      <w:r>
        <w:t>os en su domicilio.</w:t>
      </w:r>
    </w:p>
    <w:p w:rsidR="00A946DC" w:rsidRDefault="00A946DC" w:rsidP="00A946DC">
      <w:r>
        <w:t>Habilitar un fondo de provisión para ayudar a sufragar los gastos de ayuda a domicilio a las personas en situación terminal.</w:t>
      </w:r>
    </w:p>
    <w:p w:rsidR="00A946DC" w:rsidRPr="007C6AE1" w:rsidRDefault="00A946DC" w:rsidP="00A946DC">
      <w:r w:rsidRPr="007C6AE1">
        <w:t xml:space="preserve">Aportaciones al conocimiento de la realidad social de nuestra </w:t>
      </w:r>
      <w:r w:rsidR="00964608" w:rsidRPr="007C6AE1">
        <w:t>C</w:t>
      </w:r>
      <w:r w:rsidRPr="007C6AE1">
        <w:t xml:space="preserve">omunidad en lo relativo a las condiciones de asistencia y acceso a los derechos al final de la vida. Contemplamos </w:t>
      </w:r>
      <w:r w:rsidR="007765B2" w:rsidRPr="007C6AE1">
        <w:t xml:space="preserve">esta actividad </w:t>
      </w:r>
      <w:r w:rsidRPr="007C6AE1">
        <w:t xml:space="preserve">desde la incentivación y difusión de trabajos de investigación </w:t>
      </w:r>
      <w:r w:rsidR="007765B2" w:rsidRPr="007C6AE1">
        <w:t xml:space="preserve">en este ámbito desde nuestras Universidades </w:t>
      </w:r>
      <w:r w:rsidRPr="007C6AE1">
        <w:t xml:space="preserve">hasta la promoción directa de estudios específicos en régimen de </w:t>
      </w:r>
      <w:r w:rsidR="007C6AE1">
        <w:t>O</w:t>
      </w:r>
      <w:r w:rsidRPr="007C6AE1">
        <w:t xml:space="preserve">bservatorio </w:t>
      </w:r>
      <w:r w:rsidR="007C6AE1" w:rsidRPr="007C6AE1">
        <w:t xml:space="preserve">de la </w:t>
      </w:r>
      <w:r w:rsidR="007C6AE1">
        <w:t>M</w:t>
      </w:r>
      <w:r w:rsidR="007C6AE1" w:rsidRPr="007C6AE1">
        <w:t xml:space="preserve">uerte </w:t>
      </w:r>
      <w:r w:rsidR="007C6AE1">
        <w:t>D</w:t>
      </w:r>
      <w:r w:rsidR="007C6AE1" w:rsidRPr="007C6AE1">
        <w:t>igna con los siguiente objetivos</w:t>
      </w:r>
      <w:r w:rsidR="007C6AE1">
        <w:t>, algunos ya puntualizados</w:t>
      </w:r>
      <w:r w:rsidR="007C6AE1" w:rsidRPr="007C6AE1">
        <w:t>:</w:t>
      </w:r>
    </w:p>
    <w:p w:rsidR="00823860" w:rsidRDefault="00823860" w:rsidP="00823860">
      <w:pPr>
        <w:pStyle w:val="Prrafodelista"/>
        <w:numPr>
          <w:ilvl w:val="0"/>
          <w:numId w:val="2"/>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Realizar un trabajo de investigación sobre </w:t>
      </w:r>
      <w:r w:rsidRPr="00054D2C">
        <w:rPr>
          <w:rFonts w:asciiTheme="minorHAnsi" w:eastAsia="Times New Roman" w:hAnsiTheme="minorHAnsi" w:cstheme="minorHAnsi"/>
          <w:color w:val="000000"/>
          <w:sz w:val="22"/>
          <w:szCs w:val="22"/>
        </w:rPr>
        <w:t>cómo morimos</w:t>
      </w:r>
      <w:r>
        <w:rPr>
          <w:rFonts w:asciiTheme="minorHAnsi" w:eastAsia="Times New Roman" w:hAnsiTheme="minorHAnsi" w:cstheme="minorHAnsi"/>
          <w:color w:val="000000"/>
          <w:sz w:val="22"/>
          <w:szCs w:val="22"/>
        </w:rPr>
        <w:t>.</w:t>
      </w:r>
    </w:p>
    <w:p w:rsidR="00823860" w:rsidRDefault="00823860" w:rsidP="00823860">
      <w:pPr>
        <w:pStyle w:val="Prrafodelista"/>
        <w:numPr>
          <w:ilvl w:val="0"/>
          <w:numId w:val="2"/>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Elaborar una </w:t>
      </w:r>
      <w:r w:rsidRPr="00054D2C">
        <w:rPr>
          <w:rFonts w:asciiTheme="minorHAnsi" w:eastAsia="Times New Roman" w:hAnsiTheme="minorHAnsi" w:cstheme="minorHAnsi"/>
          <w:color w:val="000000"/>
          <w:sz w:val="22"/>
          <w:szCs w:val="22"/>
        </w:rPr>
        <w:t xml:space="preserve">definición operativa </w:t>
      </w:r>
      <w:r>
        <w:rPr>
          <w:rFonts w:asciiTheme="minorHAnsi" w:eastAsia="Times New Roman" w:hAnsiTheme="minorHAnsi" w:cstheme="minorHAnsi"/>
          <w:color w:val="000000"/>
          <w:sz w:val="22"/>
          <w:szCs w:val="22"/>
        </w:rPr>
        <w:t xml:space="preserve">de la calidad de muerte, </w:t>
      </w:r>
      <w:r w:rsidRPr="00054D2C">
        <w:rPr>
          <w:rFonts w:asciiTheme="minorHAnsi" w:eastAsia="Times New Roman" w:hAnsiTheme="minorHAnsi" w:cstheme="minorHAnsi"/>
          <w:color w:val="000000"/>
          <w:sz w:val="22"/>
          <w:szCs w:val="22"/>
        </w:rPr>
        <w:t>con indicadores objetivos</w:t>
      </w:r>
      <w:r>
        <w:rPr>
          <w:rFonts w:asciiTheme="minorHAnsi" w:eastAsia="Times New Roman" w:hAnsiTheme="minorHAnsi" w:cstheme="minorHAnsi"/>
          <w:color w:val="000000"/>
          <w:sz w:val="22"/>
          <w:szCs w:val="22"/>
        </w:rPr>
        <w:t xml:space="preserve"> que se puedan medir y comparar en el tiempo.</w:t>
      </w:r>
    </w:p>
    <w:p w:rsidR="00823860" w:rsidRDefault="00823860" w:rsidP="00823860">
      <w:pPr>
        <w:pStyle w:val="Prrafodelista"/>
        <w:numPr>
          <w:ilvl w:val="0"/>
          <w:numId w:val="2"/>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Implementar medidas para mejorar la calidad de la muerte y el ejercicio de los derechos, como su inclusión entre los indicadores de calidad asistencial. En lugar de a</w:t>
      </w:r>
      <w:r w:rsidRPr="009638F5">
        <w:rPr>
          <w:rFonts w:asciiTheme="minorHAnsi" w:eastAsia="Times New Roman" w:hAnsiTheme="minorHAnsi" w:cstheme="minorHAnsi"/>
          <w:color w:val="000000"/>
          <w:sz w:val="22"/>
          <w:szCs w:val="22"/>
        </w:rPr>
        <w:t>menazar</w:t>
      </w:r>
      <w:r>
        <w:rPr>
          <w:rFonts w:asciiTheme="minorHAnsi" w:eastAsia="Times New Roman" w:hAnsiTheme="minorHAnsi" w:cstheme="minorHAnsi"/>
          <w:color w:val="000000"/>
          <w:sz w:val="22"/>
          <w:szCs w:val="22"/>
        </w:rPr>
        <w:t xml:space="preserve"> </w:t>
      </w:r>
      <w:r w:rsidRPr="009638F5">
        <w:rPr>
          <w:rFonts w:asciiTheme="minorHAnsi" w:eastAsia="Times New Roman" w:hAnsiTheme="minorHAnsi" w:cstheme="minorHAnsi"/>
          <w:color w:val="000000"/>
          <w:sz w:val="22"/>
          <w:szCs w:val="22"/>
        </w:rPr>
        <w:t>a los profesionales</w:t>
      </w:r>
      <w:r>
        <w:rPr>
          <w:rFonts w:asciiTheme="minorHAnsi" w:eastAsia="Times New Roman" w:hAnsiTheme="minorHAnsi" w:cstheme="minorHAnsi"/>
          <w:color w:val="000000"/>
          <w:sz w:val="22"/>
          <w:szCs w:val="22"/>
        </w:rPr>
        <w:t xml:space="preserve"> con sanciones</w:t>
      </w:r>
      <w:r w:rsidRPr="009638F5">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t xml:space="preserve">es mejor </w:t>
      </w:r>
      <w:r w:rsidRPr="009638F5">
        <w:rPr>
          <w:rFonts w:asciiTheme="minorHAnsi" w:eastAsia="Times New Roman" w:hAnsiTheme="minorHAnsi" w:cstheme="minorHAnsi"/>
          <w:color w:val="000000"/>
          <w:sz w:val="22"/>
          <w:szCs w:val="22"/>
        </w:rPr>
        <w:t>recompensar el trabajo bien hecho reconociéndolo, promoviendo el compromiso profesional con el proceso de m</w:t>
      </w:r>
      <w:r>
        <w:rPr>
          <w:rFonts w:asciiTheme="minorHAnsi" w:eastAsia="Times New Roman" w:hAnsiTheme="minorHAnsi" w:cstheme="minorHAnsi"/>
          <w:color w:val="000000"/>
          <w:sz w:val="22"/>
          <w:szCs w:val="22"/>
        </w:rPr>
        <w:t>orir</w:t>
      </w:r>
      <w:r w:rsidRPr="009638F5">
        <w:rPr>
          <w:rFonts w:asciiTheme="minorHAnsi" w:eastAsia="Times New Roman" w:hAnsiTheme="minorHAnsi" w:cstheme="minorHAnsi"/>
          <w:color w:val="000000"/>
          <w:sz w:val="22"/>
          <w:szCs w:val="22"/>
        </w:rPr>
        <w:t xml:space="preserve"> y el respeto de los derechos de los pacientes.</w:t>
      </w:r>
    </w:p>
    <w:p w:rsidR="00823860" w:rsidRDefault="00823860" w:rsidP="00823860">
      <w:pPr>
        <w:pStyle w:val="Prrafodelista"/>
        <w:numPr>
          <w:ilvl w:val="0"/>
          <w:numId w:val="2"/>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Evaluar el impacto de las medidas en la mejora de la calidad de la muerte (indicadores</w:t>
      </w:r>
      <w:r w:rsidRPr="00054D2C">
        <w:rPr>
          <w:rFonts w:asciiTheme="minorHAnsi" w:eastAsia="Times New Roman" w:hAnsiTheme="minorHAnsi" w:cstheme="minorHAnsi"/>
          <w:color w:val="000000"/>
          <w:sz w:val="22"/>
          <w:szCs w:val="22"/>
        </w:rPr>
        <w:t>)</w:t>
      </w:r>
      <w:r>
        <w:rPr>
          <w:rFonts w:asciiTheme="minorHAnsi" w:eastAsia="Times New Roman" w:hAnsiTheme="minorHAnsi" w:cstheme="minorHAnsi"/>
          <w:color w:val="000000"/>
          <w:sz w:val="22"/>
          <w:szCs w:val="22"/>
        </w:rPr>
        <w:t>.</w:t>
      </w:r>
    </w:p>
    <w:p w:rsidR="00823860" w:rsidRDefault="00823860" w:rsidP="00823860">
      <w:pPr>
        <w:pStyle w:val="Prrafodelista"/>
        <w:numPr>
          <w:ilvl w:val="0"/>
          <w:numId w:val="2"/>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Atender las demandas de la ciudadanía sobre la asistencia y el ejercicio de sus derechos al final de la vida.</w:t>
      </w:r>
    </w:p>
    <w:p w:rsidR="00823860" w:rsidRDefault="00823860" w:rsidP="00823860">
      <w:pPr>
        <w:pStyle w:val="Prrafodelista"/>
        <w:numPr>
          <w:ilvl w:val="0"/>
          <w:numId w:val="2"/>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Evaluar el conocimiento profesional sobre los derechos y las medidas para mejorar la calidad de la muerte, implementando medidas de formación donde sea necesario.</w:t>
      </w:r>
    </w:p>
    <w:p w:rsidR="00823860" w:rsidRDefault="00823860" w:rsidP="00823860">
      <w:pPr>
        <w:pStyle w:val="Prrafodelista"/>
        <w:numPr>
          <w:ilvl w:val="0"/>
          <w:numId w:val="2"/>
        </w:num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Proponer nuevas medidas, evaluarlas, publicar y discutir una memoria anual, llevar a cabo un trabajo continuado para promover en la sociedad una cultura de la muerte digna, en la que la buena muerte sea un valor social.</w:t>
      </w:r>
      <w:r w:rsidRPr="009638F5">
        <w:t xml:space="preserve"> </w:t>
      </w:r>
      <w:r w:rsidRPr="009638F5">
        <w:rPr>
          <w:rFonts w:asciiTheme="minorHAnsi" w:eastAsia="Times New Roman" w:hAnsiTheme="minorHAnsi" w:cstheme="minorHAnsi"/>
          <w:color w:val="000000"/>
          <w:sz w:val="22"/>
          <w:szCs w:val="22"/>
        </w:rPr>
        <w:t>No se trata sólo de aumentar los recursos paliativos</w:t>
      </w:r>
      <w:r>
        <w:rPr>
          <w:rFonts w:asciiTheme="minorHAnsi" w:eastAsia="Times New Roman" w:hAnsiTheme="minorHAnsi" w:cstheme="minorHAnsi"/>
          <w:color w:val="000000"/>
          <w:sz w:val="22"/>
          <w:szCs w:val="22"/>
        </w:rPr>
        <w:t xml:space="preserve">, </w:t>
      </w:r>
      <w:r w:rsidRPr="009638F5">
        <w:rPr>
          <w:rFonts w:asciiTheme="minorHAnsi" w:eastAsia="Times New Roman" w:hAnsiTheme="minorHAnsi" w:cstheme="minorHAnsi"/>
          <w:color w:val="000000"/>
          <w:sz w:val="22"/>
          <w:szCs w:val="22"/>
        </w:rPr>
        <w:t>sino de influir globalmente sobre todos los factores que hacen que hoy se muera bien, regular o mal, dependiendo del médico</w:t>
      </w:r>
      <w:r>
        <w:rPr>
          <w:rFonts w:asciiTheme="minorHAnsi" w:eastAsia="Times New Roman" w:hAnsiTheme="minorHAnsi" w:cstheme="minorHAnsi"/>
          <w:color w:val="000000"/>
          <w:sz w:val="22"/>
          <w:szCs w:val="22"/>
        </w:rPr>
        <w:t>/a</w:t>
      </w:r>
      <w:r w:rsidRPr="009638F5">
        <w:rPr>
          <w:rFonts w:asciiTheme="minorHAnsi" w:eastAsia="Times New Roman" w:hAnsiTheme="minorHAnsi" w:cstheme="minorHAnsi"/>
          <w:color w:val="000000"/>
          <w:sz w:val="22"/>
          <w:szCs w:val="22"/>
        </w:rPr>
        <w:t xml:space="preserve"> que</w:t>
      </w:r>
      <w:r>
        <w:rPr>
          <w:rFonts w:asciiTheme="minorHAnsi" w:eastAsia="Times New Roman" w:hAnsiTheme="minorHAnsi" w:cstheme="minorHAnsi"/>
          <w:color w:val="000000"/>
          <w:sz w:val="22"/>
          <w:szCs w:val="22"/>
        </w:rPr>
        <w:t xml:space="preserve"> a una persona le</w:t>
      </w:r>
      <w:r w:rsidRPr="009638F5">
        <w:rPr>
          <w:rFonts w:asciiTheme="minorHAnsi" w:eastAsia="Times New Roman" w:hAnsiTheme="minorHAnsi" w:cstheme="minorHAnsi"/>
          <w:color w:val="000000"/>
          <w:sz w:val="22"/>
          <w:szCs w:val="22"/>
        </w:rPr>
        <w:t xml:space="preserve"> </w:t>
      </w:r>
      <w:r w:rsidRPr="009638F5">
        <w:rPr>
          <w:rFonts w:asciiTheme="minorHAnsi" w:eastAsia="Times New Roman" w:hAnsiTheme="minorHAnsi" w:cstheme="minorHAnsi"/>
          <w:color w:val="000000"/>
          <w:sz w:val="22"/>
          <w:szCs w:val="22"/>
        </w:rPr>
        <w:lastRenderedPageBreak/>
        <w:t>toque, del conocimiento</w:t>
      </w:r>
      <w:r>
        <w:rPr>
          <w:rFonts w:asciiTheme="minorHAnsi" w:eastAsia="Times New Roman" w:hAnsiTheme="minorHAnsi" w:cstheme="minorHAnsi"/>
          <w:color w:val="000000"/>
          <w:sz w:val="22"/>
          <w:szCs w:val="22"/>
        </w:rPr>
        <w:t xml:space="preserve"> que tenga de tus derechos y de s</w:t>
      </w:r>
      <w:r w:rsidRPr="009638F5">
        <w:rPr>
          <w:rFonts w:asciiTheme="minorHAnsi" w:eastAsia="Times New Roman" w:hAnsiTheme="minorHAnsi" w:cstheme="minorHAnsi"/>
          <w:color w:val="000000"/>
          <w:sz w:val="22"/>
          <w:szCs w:val="22"/>
        </w:rPr>
        <w:t>u capacidad</w:t>
      </w:r>
      <w:r>
        <w:rPr>
          <w:rFonts w:asciiTheme="minorHAnsi" w:eastAsia="Times New Roman" w:hAnsiTheme="minorHAnsi" w:cstheme="minorHAnsi"/>
          <w:color w:val="000000"/>
          <w:sz w:val="22"/>
          <w:szCs w:val="22"/>
        </w:rPr>
        <w:t xml:space="preserve"> personal</w:t>
      </w:r>
      <w:r w:rsidRPr="009638F5">
        <w:rPr>
          <w:rFonts w:asciiTheme="minorHAnsi" w:eastAsia="Times New Roman" w:hAnsiTheme="minorHAnsi" w:cstheme="minorHAnsi"/>
          <w:color w:val="000000"/>
          <w:sz w:val="22"/>
          <w:szCs w:val="22"/>
        </w:rPr>
        <w:t xml:space="preserve"> para ejercerlos.</w:t>
      </w:r>
    </w:p>
    <w:p w:rsidR="00823860" w:rsidRPr="00054D2C" w:rsidRDefault="00823860" w:rsidP="00823860">
      <w:pPr>
        <w:pStyle w:val="Prrafodelista"/>
        <w:jc w:val="both"/>
        <w:rPr>
          <w:rFonts w:asciiTheme="minorHAnsi" w:eastAsia="Times New Roman" w:hAnsiTheme="minorHAnsi" w:cstheme="minorHAnsi"/>
          <w:color w:val="000000"/>
          <w:sz w:val="22"/>
          <w:szCs w:val="22"/>
        </w:rPr>
      </w:pPr>
    </w:p>
    <w:p w:rsidR="003341C8" w:rsidRDefault="003341C8" w:rsidP="00A946DC"/>
    <w:p w:rsidR="003341C8" w:rsidRDefault="003341C8" w:rsidP="00A946DC">
      <w:r>
        <w:t>Con el fin de que se tengan en cuenta dichas propuestas, aprovechamos para ponernos a disposición de la</w:t>
      </w:r>
      <w:r w:rsidR="00EE060B">
        <w:t>s</w:t>
      </w:r>
      <w:r>
        <w:t xml:space="preserve"> Consejería</w:t>
      </w:r>
      <w:r w:rsidR="00EE060B">
        <w:t>s que trabajan</w:t>
      </w:r>
      <w:r w:rsidR="003801EF">
        <w:t xml:space="preserve"> </w:t>
      </w:r>
      <w:r w:rsidR="00EE060B">
        <w:t>para</w:t>
      </w:r>
      <w:r>
        <w:t xml:space="preserve"> mejorar el proceso de fin de vida de las personas que viven en nuestra Comunidad.</w:t>
      </w:r>
    </w:p>
    <w:p w:rsidR="003341C8" w:rsidRDefault="003341C8" w:rsidP="00A946DC">
      <w:r>
        <w:t xml:space="preserve">Si quisieran contactar lo pueden hacer a través de la dirección de correo: </w:t>
      </w:r>
    </w:p>
    <w:p w:rsidR="003341C8" w:rsidRDefault="003801EF" w:rsidP="00A946DC">
      <w:r>
        <w:t>dmdsalamanca</w:t>
      </w:r>
      <w:r w:rsidRPr="00B50237">
        <w:t>@</w:t>
      </w:r>
      <w:r w:rsidR="003341C8">
        <w:t>derechoamorir.org</w:t>
      </w:r>
    </w:p>
    <w:p w:rsidR="003341C8" w:rsidRDefault="003341C8" w:rsidP="00A946DC"/>
    <w:p w:rsidR="003341C8" w:rsidRDefault="003341C8" w:rsidP="00A946DC">
      <w:r>
        <w:t>Un cordial saludo.</w:t>
      </w:r>
    </w:p>
    <w:p w:rsidR="001933E5" w:rsidRDefault="001933E5" w:rsidP="00A946DC">
      <w:r>
        <w:t>DMD Salamanca.</w:t>
      </w:r>
    </w:p>
    <w:p w:rsidR="00A946DC" w:rsidRDefault="00A946DC"/>
    <w:sectPr w:rsidR="00A946DC" w:rsidSect="00C641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3A6F"/>
    <w:multiLevelType w:val="hybridMultilevel"/>
    <w:tmpl w:val="FECA51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FA0773"/>
    <w:multiLevelType w:val="hybridMultilevel"/>
    <w:tmpl w:val="E1BA31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42"/>
    <w:rsid w:val="000D0542"/>
    <w:rsid w:val="000E3C02"/>
    <w:rsid w:val="001933E5"/>
    <w:rsid w:val="003341C8"/>
    <w:rsid w:val="003801EF"/>
    <w:rsid w:val="005B16CA"/>
    <w:rsid w:val="005D441F"/>
    <w:rsid w:val="00624D43"/>
    <w:rsid w:val="007765B2"/>
    <w:rsid w:val="007C6AE1"/>
    <w:rsid w:val="00823860"/>
    <w:rsid w:val="008369D9"/>
    <w:rsid w:val="008A64EB"/>
    <w:rsid w:val="00964608"/>
    <w:rsid w:val="00A946DC"/>
    <w:rsid w:val="00B50237"/>
    <w:rsid w:val="00C64174"/>
    <w:rsid w:val="00CE69C6"/>
    <w:rsid w:val="00D45F43"/>
    <w:rsid w:val="00DB6FE9"/>
    <w:rsid w:val="00ED7BE1"/>
    <w:rsid w:val="00EE060B"/>
    <w:rsid w:val="00EF3AE4"/>
    <w:rsid w:val="00F4342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E253"/>
  <w15:docId w15:val="{40D7E32F-60A2-4CE3-8A4A-DCB4A3E0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3860"/>
    <w:pPr>
      <w:spacing w:after="0" w:line="240" w:lineRule="auto"/>
      <w:ind w:left="720"/>
      <w:contextualSpacing/>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1091</Words>
  <Characters>6005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4</cp:revision>
  <dcterms:created xsi:type="dcterms:W3CDTF">2019-11-15T08:28:00Z</dcterms:created>
  <dcterms:modified xsi:type="dcterms:W3CDTF">2019-11-15T08:28:00Z</dcterms:modified>
</cp:coreProperties>
</file>