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87F" w:rsidRPr="00A92DF8" w:rsidRDefault="005A6407" w:rsidP="005A6407">
      <w:pPr>
        <w:jc w:val="center"/>
        <w:rPr>
          <w:b/>
          <w:sz w:val="24"/>
          <w:szCs w:val="24"/>
          <w:u w:val="single"/>
        </w:rPr>
      </w:pPr>
      <w:r w:rsidRPr="00A92DF8">
        <w:rPr>
          <w:b/>
          <w:sz w:val="24"/>
          <w:szCs w:val="24"/>
          <w:u w:val="single"/>
        </w:rPr>
        <w:t>PROYECTO DE DECRETO DE LA MEMORIA HISTÓRICA Y DEMOCRÁTICA DE CASTILLA Y LEON</w:t>
      </w:r>
    </w:p>
    <w:p w:rsidR="00A92DF8" w:rsidRPr="00A92DF8" w:rsidRDefault="00A92DF8" w:rsidP="005A6407">
      <w:pPr>
        <w:jc w:val="center"/>
        <w:rPr>
          <w:b/>
          <w:sz w:val="24"/>
          <w:szCs w:val="24"/>
          <w:u w:val="single"/>
        </w:rPr>
      </w:pPr>
    </w:p>
    <w:p w:rsidR="00A92DF8" w:rsidRPr="00A92DF8" w:rsidRDefault="00A92DF8" w:rsidP="005A6407">
      <w:pPr>
        <w:jc w:val="center"/>
        <w:rPr>
          <w:b/>
          <w:sz w:val="24"/>
          <w:szCs w:val="24"/>
          <w:u w:val="single"/>
        </w:rPr>
      </w:pPr>
      <w:r w:rsidRPr="00A92DF8">
        <w:rPr>
          <w:b/>
          <w:sz w:val="24"/>
          <w:szCs w:val="24"/>
          <w:u w:val="single"/>
        </w:rPr>
        <w:t>PROPUESTAS DE ENMIENDAS</w:t>
      </w:r>
    </w:p>
    <w:p w:rsidR="00A92DF8" w:rsidRPr="00A92DF8" w:rsidRDefault="00A92DF8" w:rsidP="005A6407">
      <w:pPr>
        <w:jc w:val="center"/>
        <w:rPr>
          <w:b/>
          <w:sz w:val="24"/>
          <w:szCs w:val="24"/>
          <w:u w:val="single"/>
        </w:rPr>
      </w:pPr>
    </w:p>
    <w:p w:rsidR="00A92DF8" w:rsidRPr="00A92DF8" w:rsidRDefault="00A92DF8" w:rsidP="005A6407">
      <w:pPr>
        <w:jc w:val="center"/>
        <w:rPr>
          <w:b/>
          <w:sz w:val="24"/>
          <w:szCs w:val="24"/>
          <w:u w:val="single"/>
        </w:rPr>
      </w:pPr>
    </w:p>
    <w:p w:rsidR="00A92DF8" w:rsidRDefault="00A92DF8" w:rsidP="00A92DF8">
      <w:pPr>
        <w:jc w:val="both"/>
        <w:rPr>
          <w:b/>
          <w:sz w:val="24"/>
          <w:szCs w:val="24"/>
        </w:rPr>
      </w:pPr>
      <w:r w:rsidRPr="00A92DF8">
        <w:rPr>
          <w:b/>
          <w:sz w:val="24"/>
          <w:szCs w:val="24"/>
        </w:rPr>
        <w:t>Artículo 2. Fundamento</w:t>
      </w:r>
    </w:p>
    <w:p w:rsidR="00A92DF8" w:rsidRDefault="00A92DF8" w:rsidP="00A92DF8">
      <w:pPr>
        <w:jc w:val="both"/>
        <w:rPr>
          <w:sz w:val="24"/>
          <w:szCs w:val="24"/>
        </w:rPr>
      </w:pPr>
      <w:r>
        <w:rPr>
          <w:sz w:val="24"/>
          <w:szCs w:val="24"/>
        </w:rPr>
        <w:t>La presente disposición se fundamenta en los principios de verdad, justicia y reparación, así como de los valores básicos y democráticos de avenencia social y reconocimiento de los derechos humanos, habidos en cualquier situación y circunstancia acaecidos en la Guerra Civil y en la dictadura franquista.</w:t>
      </w:r>
    </w:p>
    <w:p w:rsidR="00A92DF8" w:rsidRDefault="00A92DF8" w:rsidP="00A92DF8">
      <w:pPr>
        <w:jc w:val="both"/>
        <w:rPr>
          <w:sz w:val="24"/>
          <w:szCs w:val="24"/>
        </w:rPr>
      </w:pPr>
      <w:r w:rsidRPr="00A92DF8">
        <w:rPr>
          <w:b/>
          <w:sz w:val="24"/>
          <w:szCs w:val="24"/>
        </w:rPr>
        <w:t>Artículo 5.2.b)</w:t>
      </w:r>
      <w:r>
        <w:rPr>
          <w:b/>
          <w:sz w:val="24"/>
          <w:szCs w:val="24"/>
        </w:rPr>
        <w:t xml:space="preserve">: </w:t>
      </w:r>
      <w:r w:rsidR="00291968">
        <w:rPr>
          <w:b/>
          <w:sz w:val="24"/>
          <w:szCs w:val="24"/>
        </w:rPr>
        <w:t xml:space="preserve">Añadir </w:t>
      </w:r>
      <w:r w:rsidRPr="00DC266F">
        <w:rPr>
          <w:sz w:val="24"/>
          <w:szCs w:val="24"/>
        </w:rPr>
        <w:t>1 Médico Forense y un historiador</w:t>
      </w:r>
      <w:r w:rsidR="00DC266F">
        <w:rPr>
          <w:sz w:val="24"/>
          <w:szCs w:val="24"/>
        </w:rPr>
        <w:t>,</w:t>
      </w:r>
      <w:r w:rsidRPr="00DC266F">
        <w:rPr>
          <w:sz w:val="24"/>
          <w:szCs w:val="24"/>
        </w:rPr>
        <w:t xml:space="preserve"> </w:t>
      </w:r>
      <w:r w:rsidR="00DC266F" w:rsidRPr="00DC266F">
        <w:rPr>
          <w:sz w:val="24"/>
          <w:szCs w:val="24"/>
        </w:rPr>
        <w:t xml:space="preserve">ambos </w:t>
      </w:r>
      <w:r w:rsidRPr="00DC266F">
        <w:rPr>
          <w:sz w:val="24"/>
          <w:szCs w:val="24"/>
        </w:rPr>
        <w:t xml:space="preserve">de reconocidos prestigio </w:t>
      </w:r>
      <w:r w:rsidR="00DC266F" w:rsidRPr="00DC266F">
        <w:rPr>
          <w:sz w:val="24"/>
          <w:szCs w:val="24"/>
        </w:rPr>
        <w:t>y ecuanimidad social.</w:t>
      </w:r>
    </w:p>
    <w:p w:rsidR="00DC266F" w:rsidRDefault="00DC266F" w:rsidP="00A92DF8">
      <w:pPr>
        <w:jc w:val="both"/>
        <w:rPr>
          <w:sz w:val="24"/>
          <w:szCs w:val="24"/>
        </w:rPr>
      </w:pPr>
      <w:r w:rsidRPr="00DC266F">
        <w:rPr>
          <w:sz w:val="24"/>
          <w:szCs w:val="24"/>
          <w:u w:val="single"/>
        </w:rPr>
        <w:t>Justificación</w:t>
      </w:r>
      <w:r>
        <w:rPr>
          <w:sz w:val="24"/>
          <w:szCs w:val="24"/>
        </w:rPr>
        <w:t>: Aunque el Médico Forense esté incorporado en el Consejo Asesor, es evidente que debe participar igualmente, en el Consejo Técnico por la misma función de este y por la proximidad, se entiende, a la toma de decisiones.</w:t>
      </w:r>
    </w:p>
    <w:p w:rsidR="00DC266F" w:rsidRDefault="00DC266F" w:rsidP="00A92DF8">
      <w:pPr>
        <w:jc w:val="both"/>
        <w:rPr>
          <w:sz w:val="24"/>
          <w:szCs w:val="24"/>
        </w:rPr>
      </w:pPr>
      <w:r>
        <w:rPr>
          <w:sz w:val="24"/>
          <w:szCs w:val="24"/>
        </w:rPr>
        <w:t>El mismo argumente sirve para el historiador.</w:t>
      </w:r>
    </w:p>
    <w:p w:rsidR="00DC266F" w:rsidRDefault="00DC266F" w:rsidP="00A92DF8">
      <w:pPr>
        <w:jc w:val="both"/>
        <w:rPr>
          <w:sz w:val="24"/>
          <w:szCs w:val="24"/>
        </w:rPr>
      </w:pPr>
      <w:r>
        <w:rPr>
          <w:sz w:val="24"/>
          <w:szCs w:val="24"/>
        </w:rPr>
        <w:t>Incorporando a ambos en los dos Consejos, que obviamente no han de ser los mismos, enriquece mucho las decisiones, teniendo en cuenta además que no genera</w:t>
      </w:r>
      <w:r w:rsidR="00291968">
        <w:rPr>
          <w:sz w:val="24"/>
          <w:szCs w:val="24"/>
        </w:rPr>
        <w:t>n</w:t>
      </w:r>
      <w:r>
        <w:rPr>
          <w:sz w:val="24"/>
          <w:szCs w:val="24"/>
        </w:rPr>
        <w:t xml:space="preserve"> gasto.</w:t>
      </w:r>
    </w:p>
    <w:p w:rsidR="00DC266F" w:rsidRDefault="00DC266F" w:rsidP="00A92DF8">
      <w:pPr>
        <w:jc w:val="both"/>
        <w:rPr>
          <w:b/>
          <w:sz w:val="24"/>
          <w:szCs w:val="24"/>
        </w:rPr>
      </w:pPr>
      <w:r w:rsidRPr="00291968">
        <w:rPr>
          <w:b/>
          <w:sz w:val="24"/>
          <w:szCs w:val="24"/>
        </w:rPr>
        <w:t>Artículo 7. Elaboración de mapas</w:t>
      </w:r>
    </w:p>
    <w:p w:rsidR="00291968" w:rsidRDefault="00291968" w:rsidP="00A92DF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Añadir el enunciado </w:t>
      </w:r>
      <w:r w:rsidRPr="00291968">
        <w:rPr>
          <w:b/>
          <w:sz w:val="24"/>
          <w:szCs w:val="24"/>
        </w:rPr>
        <w:t>y censos de víctimas</w:t>
      </w:r>
    </w:p>
    <w:p w:rsidR="00291968" w:rsidRPr="00291968" w:rsidRDefault="00291968" w:rsidP="00291968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91968">
        <w:rPr>
          <w:sz w:val="24"/>
          <w:szCs w:val="24"/>
        </w:rPr>
        <w:t>“…y pondrá a disposición de los interesados,</w:t>
      </w:r>
      <w:r>
        <w:rPr>
          <w:sz w:val="24"/>
          <w:szCs w:val="24"/>
        </w:rPr>
        <w:t xml:space="preserve"> mapas </w:t>
      </w:r>
      <w:r w:rsidRPr="00291968">
        <w:rPr>
          <w:b/>
          <w:sz w:val="24"/>
          <w:szCs w:val="24"/>
        </w:rPr>
        <w:t>y censos de víctimas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dentro…”</w:t>
      </w:r>
    </w:p>
    <w:p w:rsidR="00291968" w:rsidRPr="00291968" w:rsidRDefault="00291968" w:rsidP="00291968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Estos mapas </w:t>
      </w:r>
      <w:r w:rsidRPr="00291968">
        <w:rPr>
          <w:b/>
          <w:sz w:val="24"/>
          <w:szCs w:val="24"/>
        </w:rPr>
        <w:t>y censos de víctimas</w:t>
      </w:r>
      <w:r>
        <w:rPr>
          <w:sz w:val="24"/>
          <w:szCs w:val="24"/>
        </w:rPr>
        <w:t xml:space="preserve"> serán…</w:t>
      </w:r>
    </w:p>
    <w:p w:rsidR="00291968" w:rsidRDefault="00291968" w:rsidP="00291968">
      <w:pPr>
        <w:jc w:val="both"/>
        <w:rPr>
          <w:b/>
          <w:sz w:val="24"/>
          <w:szCs w:val="24"/>
        </w:rPr>
      </w:pPr>
    </w:p>
    <w:p w:rsidR="00291968" w:rsidRDefault="00291968" w:rsidP="002919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Artículo 7bis/8. </w:t>
      </w:r>
      <w:r w:rsidR="00D27925">
        <w:rPr>
          <w:b/>
          <w:sz w:val="24"/>
          <w:szCs w:val="24"/>
        </w:rPr>
        <w:t xml:space="preserve">Lugares de Memoria y </w:t>
      </w:r>
      <w:r>
        <w:rPr>
          <w:b/>
          <w:sz w:val="24"/>
          <w:szCs w:val="24"/>
        </w:rPr>
        <w:t xml:space="preserve">Memoriales </w:t>
      </w:r>
    </w:p>
    <w:p w:rsidR="0085569C" w:rsidRDefault="0085569C" w:rsidP="00D26BE2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26BE2">
        <w:rPr>
          <w:sz w:val="24"/>
          <w:szCs w:val="24"/>
        </w:rPr>
        <w:t xml:space="preserve">La Administración de la Comunidad de Castilla y León, a través de la Consejería correspondiente, y una vez oídos los Consejos Técnico y Asesor, elaborará un censo de </w:t>
      </w:r>
      <w:r w:rsidRPr="00D26BE2">
        <w:rPr>
          <w:i/>
          <w:sz w:val="24"/>
          <w:szCs w:val="24"/>
        </w:rPr>
        <w:t>Lugares de Memoria</w:t>
      </w:r>
      <w:r w:rsidRPr="00D26BE2">
        <w:rPr>
          <w:sz w:val="24"/>
          <w:szCs w:val="24"/>
        </w:rPr>
        <w:t xml:space="preserve">, entendiendo por tal aquel lugar o inmueble con significación </w:t>
      </w:r>
      <w:r w:rsidR="00D26BE2" w:rsidRPr="00D26BE2">
        <w:rPr>
          <w:sz w:val="24"/>
          <w:szCs w:val="24"/>
        </w:rPr>
        <w:t>simbólica, relacionados</w:t>
      </w:r>
      <w:r w:rsidRPr="00D26BE2">
        <w:rPr>
          <w:sz w:val="24"/>
          <w:szCs w:val="24"/>
        </w:rPr>
        <w:t xml:space="preserve"> con la represión </w:t>
      </w:r>
      <w:r w:rsidR="00D26BE2" w:rsidRPr="00D26BE2">
        <w:rPr>
          <w:sz w:val="24"/>
          <w:szCs w:val="24"/>
        </w:rPr>
        <w:t>fascista durante la Guerra Civil Española y dictadura franquista a los defensores del gobierno legal de la II República Española.</w:t>
      </w:r>
    </w:p>
    <w:p w:rsidR="00D26BE2" w:rsidRPr="00D81056" w:rsidRDefault="00D26BE2" w:rsidP="00D26BE2">
      <w:pPr>
        <w:pStyle w:val="Prrafodelista"/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En esos mismos lugares, o en otros que la Consejería correspondiente acuerde, a propuesta de los Consejos citados, Asociaciones </w:t>
      </w:r>
      <w:proofErr w:type="spellStart"/>
      <w:r>
        <w:rPr>
          <w:sz w:val="24"/>
          <w:szCs w:val="24"/>
        </w:rPr>
        <w:t>Memorialísticas</w:t>
      </w:r>
      <w:proofErr w:type="spellEnd"/>
      <w:r>
        <w:rPr>
          <w:sz w:val="24"/>
          <w:szCs w:val="24"/>
        </w:rPr>
        <w:t xml:space="preserve">, o </w:t>
      </w:r>
      <w:r w:rsidR="00D81056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motu proprio, se instalarán </w:t>
      </w:r>
      <w:r w:rsidRPr="00D81056">
        <w:rPr>
          <w:i/>
          <w:sz w:val="24"/>
          <w:szCs w:val="24"/>
        </w:rPr>
        <w:t xml:space="preserve">Memoriales </w:t>
      </w:r>
      <w:r w:rsidR="00D81056">
        <w:rPr>
          <w:sz w:val="24"/>
          <w:szCs w:val="24"/>
        </w:rPr>
        <w:t>en forma de placas o monolitos adecuados, que recuerden y homenajeen los hechos o circunstancias que se quiere honrar.</w:t>
      </w:r>
    </w:p>
    <w:p w:rsidR="00D81056" w:rsidRDefault="00D81056" w:rsidP="00D81056">
      <w:pPr>
        <w:ind w:left="360"/>
        <w:jc w:val="both"/>
        <w:rPr>
          <w:b/>
          <w:sz w:val="24"/>
          <w:szCs w:val="24"/>
        </w:rPr>
      </w:pPr>
      <w:r w:rsidRPr="00D81056">
        <w:rPr>
          <w:b/>
          <w:sz w:val="24"/>
          <w:szCs w:val="24"/>
        </w:rPr>
        <w:lastRenderedPageBreak/>
        <w:t>Artículo 13. Apoyo económico</w:t>
      </w:r>
    </w:p>
    <w:p w:rsidR="00D81056" w:rsidRPr="00D81056" w:rsidRDefault="00D81056" w:rsidP="00D81056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En los Presupuestos anuales del Gobierno de la Junta de Castilla y León, quedará reflejado, mediante la partida correspondiente, la cantidad de euros que el Gobierno de Castilla y León, a través de la Correspondiente Consejería, destine a la consecución de los fines del presente Decreto.</w:t>
      </w:r>
      <w:bookmarkStart w:id="0" w:name="_GoBack"/>
      <w:bookmarkEnd w:id="0"/>
    </w:p>
    <w:p w:rsidR="00D26BE2" w:rsidRPr="0085569C" w:rsidRDefault="00D26BE2" w:rsidP="00291968">
      <w:pPr>
        <w:jc w:val="both"/>
        <w:rPr>
          <w:sz w:val="24"/>
          <w:szCs w:val="24"/>
        </w:rPr>
      </w:pPr>
    </w:p>
    <w:sectPr w:rsidR="00D26BE2" w:rsidRPr="00855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4214"/>
    <w:multiLevelType w:val="hybridMultilevel"/>
    <w:tmpl w:val="3C3643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F2527"/>
    <w:multiLevelType w:val="hybridMultilevel"/>
    <w:tmpl w:val="787CB3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07"/>
    <w:rsid w:val="00291968"/>
    <w:rsid w:val="005A6407"/>
    <w:rsid w:val="0085569C"/>
    <w:rsid w:val="0092787F"/>
    <w:rsid w:val="00A92DF8"/>
    <w:rsid w:val="00D26BE2"/>
    <w:rsid w:val="00D27925"/>
    <w:rsid w:val="00D81056"/>
    <w:rsid w:val="00D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761D"/>
  <w15:chartTrackingRefBased/>
  <w15:docId w15:val="{0F9ED2BD-06A4-442C-86B3-AF79F07D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1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Ull Laita</dc:creator>
  <cp:keywords/>
  <dc:description/>
  <cp:lastModifiedBy>Miguel Ull Laita</cp:lastModifiedBy>
  <cp:revision>1</cp:revision>
  <dcterms:created xsi:type="dcterms:W3CDTF">2018-02-02T17:19:00Z</dcterms:created>
  <dcterms:modified xsi:type="dcterms:W3CDTF">2018-02-02T18:39:00Z</dcterms:modified>
</cp:coreProperties>
</file>