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B039" w14:textId="03E1D9BE" w:rsidR="00C47AC6" w:rsidRDefault="00DD3605">
      <w:pPr>
        <w:rPr>
          <w:b/>
          <w:bCs/>
          <w:u w:val="single"/>
        </w:rPr>
      </w:pPr>
      <w:r w:rsidRPr="00DD3605">
        <w:rPr>
          <w:b/>
          <w:bCs/>
          <w:u w:val="single"/>
        </w:rPr>
        <w:t>REVISION DE RATIOS PARA EL PERSONAL DE ATENCION DIRECTA DE CENTROS DE SERVICIOS SOCIALESREVISION DE RATIOS PARA EL PERSONAL DE ATENCION DIRECTA DE CENTROS DE SERVICIOS SOCIALES</w:t>
      </w:r>
    </w:p>
    <w:p w14:paraId="04778023" w14:textId="7BF300CC" w:rsidR="00DD3605" w:rsidRDefault="00DD3605">
      <w:pPr>
        <w:rPr>
          <w:b/>
          <w:bCs/>
          <w:u w:val="single"/>
        </w:rPr>
      </w:pPr>
    </w:p>
    <w:p w14:paraId="34729D07" w14:textId="11FCDAC4" w:rsidR="00DD3605" w:rsidRDefault="00DD3605">
      <w:pPr>
        <w:rPr>
          <w:sz w:val="24"/>
          <w:szCs w:val="24"/>
        </w:rPr>
      </w:pPr>
      <w:r>
        <w:rPr>
          <w:sz w:val="24"/>
          <w:szCs w:val="24"/>
        </w:rPr>
        <w:t xml:space="preserve">Actualmente la ratio específica para el personal de atención directa en los centros de servicios sociales es de un 0.33 trabajadores por residente, es decir, 1 trabajador </w:t>
      </w:r>
      <w:r w:rsidR="002F2D7C">
        <w:rPr>
          <w:sz w:val="24"/>
          <w:szCs w:val="24"/>
        </w:rPr>
        <w:t xml:space="preserve">para </w:t>
      </w:r>
      <w:r w:rsidR="00633975">
        <w:rPr>
          <w:sz w:val="24"/>
          <w:szCs w:val="24"/>
        </w:rPr>
        <w:t>3</w:t>
      </w:r>
      <w:r>
        <w:rPr>
          <w:sz w:val="24"/>
          <w:szCs w:val="24"/>
        </w:rPr>
        <w:t xml:space="preserve"> residentes según el sistema para la autonomía y atención a la dependencia (SAAD).</w:t>
      </w:r>
    </w:p>
    <w:p w14:paraId="6D03A292" w14:textId="1229A774" w:rsidR="00DD3605" w:rsidRDefault="00DD3605">
      <w:pPr>
        <w:rPr>
          <w:sz w:val="24"/>
          <w:szCs w:val="24"/>
        </w:rPr>
      </w:pPr>
      <w:r>
        <w:rPr>
          <w:sz w:val="24"/>
          <w:szCs w:val="24"/>
        </w:rPr>
        <w:t>Esa ratio es inexistente e ineficaz en prácticamente todo el territorio de la comunidad de CYL.</w:t>
      </w:r>
    </w:p>
    <w:p w14:paraId="60F1BE56" w14:textId="3E1C335A" w:rsidR="00DD3605" w:rsidRDefault="00DD3605">
      <w:pPr>
        <w:rPr>
          <w:sz w:val="24"/>
          <w:szCs w:val="24"/>
        </w:rPr>
      </w:pPr>
      <w:r>
        <w:rPr>
          <w:sz w:val="24"/>
          <w:szCs w:val="24"/>
        </w:rPr>
        <w:t xml:space="preserve">No se puede establecer una ratio basada solo en números, hay que basarse en mucho </w:t>
      </w:r>
      <w:r w:rsidR="002F2D7C">
        <w:rPr>
          <w:sz w:val="24"/>
          <w:szCs w:val="24"/>
        </w:rPr>
        <w:t>más</w:t>
      </w:r>
      <w:r>
        <w:rPr>
          <w:sz w:val="24"/>
          <w:szCs w:val="24"/>
        </w:rPr>
        <w:t>. Se debe establecer de una forma objetiva, de acuerdo a las necesidades de los usuarios.</w:t>
      </w:r>
    </w:p>
    <w:p w14:paraId="4E608B64" w14:textId="42D47A27" w:rsidR="00DD3605" w:rsidRDefault="00DD3605">
      <w:pPr>
        <w:rPr>
          <w:sz w:val="24"/>
          <w:szCs w:val="24"/>
        </w:rPr>
      </w:pPr>
      <w:r>
        <w:rPr>
          <w:sz w:val="24"/>
          <w:szCs w:val="24"/>
        </w:rPr>
        <w:t xml:space="preserve">La ley 16/2010, 20 de </w:t>
      </w:r>
      <w:r w:rsidR="002F2D7C">
        <w:rPr>
          <w:sz w:val="24"/>
          <w:szCs w:val="24"/>
        </w:rPr>
        <w:t>diciembre</w:t>
      </w:r>
      <w:r>
        <w:rPr>
          <w:sz w:val="24"/>
          <w:szCs w:val="24"/>
        </w:rPr>
        <w:t xml:space="preserve"> de servicios sociales de CYL </w:t>
      </w:r>
      <w:r w:rsidR="00EA3127">
        <w:rPr>
          <w:sz w:val="24"/>
          <w:szCs w:val="24"/>
        </w:rPr>
        <w:t xml:space="preserve">refiere una serie de servicios dirigidos a alcanzar entre otros, cubrir las necesidades de las personas, </w:t>
      </w:r>
      <w:r w:rsidR="002F2D7C">
        <w:rPr>
          <w:sz w:val="24"/>
          <w:szCs w:val="24"/>
        </w:rPr>
        <w:t>cubriendo</w:t>
      </w:r>
      <w:r w:rsidR="00EA3127">
        <w:rPr>
          <w:sz w:val="24"/>
          <w:szCs w:val="24"/>
        </w:rPr>
        <w:t xml:space="preserve"> sus carencias, y todo esto con unos criterios de calidad, que no se llevan a cabo.</w:t>
      </w:r>
    </w:p>
    <w:p w14:paraId="0F0CAC93" w14:textId="5FEF4078" w:rsidR="00EA3127" w:rsidRDefault="002F2D7C">
      <w:pPr>
        <w:rPr>
          <w:sz w:val="24"/>
          <w:szCs w:val="24"/>
        </w:rPr>
      </w:pPr>
      <w:r>
        <w:rPr>
          <w:sz w:val="24"/>
          <w:szCs w:val="24"/>
        </w:rPr>
        <w:t>¿Sin una ratio adecuada como pretenden cumplir con las leyes?</w:t>
      </w:r>
    </w:p>
    <w:p w14:paraId="0371AF8B" w14:textId="39D3995D" w:rsidR="00EA3127" w:rsidRDefault="00EA3127">
      <w:pPr>
        <w:rPr>
          <w:sz w:val="24"/>
          <w:szCs w:val="24"/>
        </w:rPr>
      </w:pPr>
      <w:r>
        <w:rPr>
          <w:sz w:val="24"/>
          <w:szCs w:val="24"/>
        </w:rPr>
        <w:t>Se necesita una valoración individualizada de grado de dependencia y de forma continua de cada residente, realizada por un profesional cualificado que sea quien conoce la situación real.</w:t>
      </w:r>
    </w:p>
    <w:p w14:paraId="05AF6226" w14:textId="3B1E7878" w:rsidR="00EA3127" w:rsidRDefault="00EA3127">
      <w:pPr>
        <w:rPr>
          <w:sz w:val="24"/>
          <w:szCs w:val="24"/>
        </w:rPr>
      </w:pPr>
      <w:r>
        <w:rPr>
          <w:sz w:val="24"/>
          <w:szCs w:val="24"/>
        </w:rPr>
        <w:t>Teniendo en cuenta también una serie de características como, turnos, estructura de los centros, planes de cuidados, nuevos proyectos, como son las unidades de convivencia.</w:t>
      </w:r>
    </w:p>
    <w:p w14:paraId="1B006831" w14:textId="4B678C2B" w:rsidR="00EA3127" w:rsidRDefault="00EA3127">
      <w:pPr>
        <w:rPr>
          <w:sz w:val="24"/>
          <w:szCs w:val="24"/>
        </w:rPr>
      </w:pPr>
      <w:r>
        <w:rPr>
          <w:sz w:val="24"/>
          <w:szCs w:val="24"/>
        </w:rPr>
        <w:t>Este es un problema que persiste año tras año, y que nadie es capaz de solventarlo.</w:t>
      </w:r>
    </w:p>
    <w:p w14:paraId="5E7919AC" w14:textId="4CB693B0" w:rsidR="00EA3127" w:rsidRDefault="00EA3127">
      <w:pPr>
        <w:rPr>
          <w:sz w:val="24"/>
          <w:szCs w:val="24"/>
        </w:rPr>
      </w:pPr>
      <w:r>
        <w:rPr>
          <w:sz w:val="24"/>
          <w:szCs w:val="24"/>
        </w:rPr>
        <w:t>Es necesario esa revisión de aumento de trabajadores de atención directa, por residentes.</w:t>
      </w:r>
    </w:p>
    <w:p w14:paraId="134CB5FC" w14:textId="04705963" w:rsidR="00EA3127" w:rsidRDefault="00EA3127">
      <w:pPr>
        <w:rPr>
          <w:sz w:val="24"/>
          <w:szCs w:val="24"/>
        </w:rPr>
      </w:pPr>
      <w:r>
        <w:rPr>
          <w:sz w:val="24"/>
          <w:szCs w:val="24"/>
        </w:rPr>
        <w:t>Estamos ante Decretos de ratios precarios.</w:t>
      </w:r>
    </w:p>
    <w:p w14:paraId="6521EDB9" w14:textId="5FD73377" w:rsidR="00EA3127" w:rsidRDefault="00EA3127">
      <w:pPr>
        <w:rPr>
          <w:sz w:val="24"/>
          <w:szCs w:val="24"/>
        </w:rPr>
      </w:pPr>
      <w:r>
        <w:rPr>
          <w:sz w:val="24"/>
          <w:szCs w:val="24"/>
        </w:rPr>
        <w:t xml:space="preserve">Para que nuestros mayores que tanto apoyábamos en pandemia, para que tengan un final de vida digna, con la mejor </w:t>
      </w:r>
      <w:r w:rsidR="005B465D">
        <w:rPr>
          <w:sz w:val="24"/>
          <w:szCs w:val="24"/>
        </w:rPr>
        <w:t xml:space="preserve">calidad de atención posible, con un respeto, un tiempo dedicado a ellos como personas, no como objetos en una cadena de fabrica que no demandan y que no les dedicas mas tiempo que el reglamentado. </w:t>
      </w:r>
    </w:p>
    <w:p w14:paraId="5DDE4C19" w14:textId="53E0F231" w:rsidR="005B465D" w:rsidRDefault="005B465D">
      <w:pPr>
        <w:rPr>
          <w:sz w:val="24"/>
          <w:szCs w:val="24"/>
        </w:rPr>
      </w:pPr>
      <w:r>
        <w:rPr>
          <w:sz w:val="24"/>
          <w:szCs w:val="24"/>
        </w:rPr>
        <w:t>Para que se sientan como en casa como el nuevo modelo de atención pretende mostrar.</w:t>
      </w:r>
    </w:p>
    <w:p w14:paraId="77B81CD6" w14:textId="2B863016" w:rsidR="005B465D" w:rsidRDefault="005B465D">
      <w:pPr>
        <w:rPr>
          <w:sz w:val="24"/>
          <w:szCs w:val="24"/>
        </w:rPr>
      </w:pPr>
      <w:r>
        <w:rPr>
          <w:sz w:val="24"/>
          <w:szCs w:val="24"/>
        </w:rPr>
        <w:t>Y por supuesto aliviar la carga física y mental de todos aquellos trabajadores.</w:t>
      </w:r>
    </w:p>
    <w:p w14:paraId="55EF9335" w14:textId="62EF4293" w:rsidR="005B465D" w:rsidRDefault="005B465D">
      <w:pPr>
        <w:rPr>
          <w:sz w:val="24"/>
          <w:szCs w:val="24"/>
        </w:rPr>
      </w:pPr>
    </w:p>
    <w:p w14:paraId="0FD9F7F1" w14:textId="77777777" w:rsidR="005B465D" w:rsidRDefault="005B465D">
      <w:pPr>
        <w:rPr>
          <w:sz w:val="24"/>
          <w:szCs w:val="24"/>
        </w:rPr>
      </w:pPr>
    </w:p>
    <w:p w14:paraId="40942797" w14:textId="380999AA" w:rsidR="005B465D" w:rsidRDefault="005B465D">
      <w:pPr>
        <w:rPr>
          <w:b/>
          <w:bCs/>
          <w:i/>
          <w:iCs/>
          <w:sz w:val="24"/>
          <w:szCs w:val="24"/>
        </w:rPr>
      </w:pPr>
      <w:r w:rsidRPr="005B465D">
        <w:rPr>
          <w:b/>
          <w:bCs/>
          <w:i/>
          <w:iCs/>
          <w:sz w:val="24"/>
          <w:szCs w:val="24"/>
        </w:rPr>
        <w:lastRenderedPageBreak/>
        <w:t>SE PROPONE</w:t>
      </w:r>
      <w:r>
        <w:rPr>
          <w:b/>
          <w:bCs/>
          <w:i/>
          <w:iCs/>
          <w:sz w:val="24"/>
          <w:szCs w:val="24"/>
        </w:rPr>
        <w:t>:</w:t>
      </w:r>
    </w:p>
    <w:p w14:paraId="52DA2CE0" w14:textId="40583A5B" w:rsidR="002F2D7C" w:rsidRDefault="002F2D7C">
      <w:pPr>
        <w:rPr>
          <w:sz w:val="24"/>
          <w:szCs w:val="24"/>
        </w:rPr>
      </w:pPr>
      <w:r>
        <w:rPr>
          <w:sz w:val="24"/>
          <w:szCs w:val="24"/>
        </w:rPr>
        <w:t>1 profesional por cada 3 residentes de Grado III.</w:t>
      </w:r>
    </w:p>
    <w:p w14:paraId="6A2DDDAF" w14:textId="4F7EE88A" w:rsidR="002F2D7C" w:rsidRDefault="002F2D7C">
      <w:pPr>
        <w:rPr>
          <w:sz w:val="24"/>
          <w:szCs w:val="24"/>
        </w:rPr>
      </w:pPr>
      <w:r>
        <w:rPr>
          <w:sz w:val="24"/>
          <w:szCs w:val="24"/>
        </w:rPr>
        <w:t>1 profesional por cada 4 residentes de Grado II.</w:t>
      </w:r>
    </w:p>
    <w:p w14:paraId="65C22FF6" w14:textId="22BE277F" w:rsidR="002F2D7C" w:rsidRDefault="002F2D7C">
      <w:pPr>
        <w:rPr>
          <w:sz w:val="24"/>
          <w:szCs w:val="24"/>
        </w:rPr>
      </w:pPr>
      <w:r>
        <w:rPr>
          <w:sz w:val="24"/>
          <w:szCs w:val="24"/>
        </w:rPr>
        <w:t>1 profesional por cada 5 residentes de Grado I.</w:t>
      </w:r>
    </w:p>
    <w:p w14:paraId="42D779DB" w14:textId="65AED1BC" w:rsidR="002F2D7C" w:rsidRDefault="002F2D7C">
      <w:pPr>
        <w:rPr>
          <w:sz w:val="24"/>
          <w:szCs w:val="24"/>
        </w:rPr>
      </w:pPr>
      <w:r>
        <w:rPr>
          <w:sz w:val="24"/>
          <w:szCs w:val="24"/>
        </w:rPr>
        <w:t>1 profesional por cada 8 residentes con autonomía propia.</w:t>
      </w:r>
    </w:p>
    <w:p w14:paraId="13425DA3" w14:textId="740EF035" w:rsidR="002F2D7C" w:rsidRDefault="002F2D7C">
      <w:pPr>
        <w:rPr>
          <w:sz w:val="24"/>
          <w:szCs w:val="24"/>
        </w:rPr>
      </w:pPr>
    </w:p>
    <w:p w14:paraId="7C2211B8" w14:textId="66FEC547" w:rsidR="002F2D7C" w:rsidRDefault="002F2D7C">
      <w:pPr>
        <w:rPr>
          <w:sz w:val="24"/>
          <w:szCs w:val="24"/>
        </w:rPr>
      </w:pPr>
      <w:r>
        <w:rPr>
          <w:sz w:val="24"/>
          <w:szCs w:val="24"/>
        </w:rPr>
        <w:t>Igual en los diferentes turnos y en los 7 días de la semana, sin exceptuar festivos, ni fines de semana.</w:t>
      </w:r>
    </w:p>
    <w:p w14:paraId="2C1EEC3B" w14:textId="63114232" w:rsidR="002F2D7C" w:rsidRPr="005B465D" w:rsidRDefault="002F2D7C">
      <w:pPr>
        <w:rPr>
          <w:sz w:val="24"/>
          <w:szCs w:val="24"/>
        </w:rPr>
      </w:pPr>
      <w:r>
        <w:rPr>
          <w:sz w:val="24"/>
          <w:szCs w:val="24"/>
        </w:rPr>
        <w:t>Esto mismo debería de aplicarse en centros privados.</w:t>
      </w:r>
    </w:p>
    <w:p w14:paraId="6812925F" w14:textId="77777777" w:rsidR="005B465D" w:rsidRPr="005B465D" w:rsidRDefault="005B465D">
      <w:pPr>
        <w:rPr>
          <w:b/>
          <w:bCs/>
          <w:i/>
          <w:iCs/>
          <w:sz w:val="24"/>
          <w:szCs w:val="24"/>
        </w:rPr>
      </w:pPr>
    </w:p>
    <w:sectPr w:rsidR="005B465D" w:rsidRPr="005B4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5"/>
    <w:rsid w:val="002F2D7C"/>
    <w:rsid w:val="003F510F"/>
    <w:rsid w:val="005B465D"/>
    <w:rsid w:val="00633975"/>
    <w:rsid w:val="00C47AC6"/>
    <w:rsid w:val="00DD3605"/>
    <w:rsid w:val="00E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0F36"/>
  <w15:chartTrackingRefBased/>
  <w15:docId w15:val="{3E3406B4-94ED-41D2-805F-9273AF5A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gomez herreras</dc:creator>
  <cp:keywords/>
  <dc:description/>
  <cp:lastModifiedBy>Angel Hernández Rodríguez</cp:lastModifiedBy>
  <cp:revision>2</cp:revision>
  <dcterms:created xsi:type="dcterms:W3CDTF">2025-02-02T21:34:00Z</dcterms:created>
  <dcterms:modified xsi:type="dcterms:W3CDTF">2025-02-03T21:27:00Z</dcterms:modified>
</cp:coreProperties>
</file>