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7F" w:rsidRDefault="00605C34" w:rsidP="00057B7F">
      <w:pPr>
        <w:pStyle w:val="Default"/>
        <w:jc w:val="both"/>
        <w:rPr>
          <w:b/>
        </w:rPr>
      </w:pPr>
      <w:r w:rsidRPr="00605C34">
        <w:rPr>
          <w:b/>
        </w:rPr>
        <w:t xml:space="preserve">APORTACIONES </w:t>
      </w:r>
      <w:r w:rsidR="00057B7F">
        <w:rPr>
          <w:b/>
        </w:rPr>
        <w:t xml:space="preserve">de CÁRITAS AUTONÓMICA DE CASTILLA Y LEON </w:t>
      </w:r>
    </w:p>
    <w:p w:rsidR="00057B7F" w:rsidRDefault="00057B7F" w:rsidP="00057B7F">
      <w:pPr>
        <w:pStyle w:val="Default"/>
        <w:jc w:val="both"/>
        <w:rPr>
          <w:b/>
        </w:rPr>
      </w:pPr>
      <w:r>
        <w:rPr>
          <w:b/>
        </w:rPr>
        <w:t>(Coordinadora Regional de Infancia y Adolescencia, de Cáritas Autonómica de Castilla y León)</w:t>
      </w:r>
    </w:p>
    <w:p w:rsidR="00057B7F" w:rsidRDefault="00057B7F" w:rsidP="00057B7F">
      <w:pPr>
        <w:pStyle w:val="Default"/>
        <w:jc w:val="both"/>
        <w:rPr>
          <w:b/>
          <w:bCs/>
          <w:sz w:val="23"/>
          <w:szCs w:val="23"/>
        </w:rPr>
      </w:pPr>
      <w:r>
        <w:rPr>
          <w:b/>
        </w:rPr>
        <w:t xml:space="preserve">al </w:t>
      </w:r>
      <w:r>
        <w:rPr>
          <w:b/>
          <w:bCs/>
          <w:sz w:val="23"/>
          <w:szCs w:val="23"/>
        </w:rPr>
        <w:t>PROYECTO DE DECRETO POR EL QUE SE REGULA EL SISTEMA COORDINADO DE ACTUACIÓN INTERINSTITUCIONAL ANTE LA DETECCIÓN DE SITUACIONES DE RIESGO O DESAMPARO DE MENORES EN CASTILLA Y LEÓN</w:t>
      </w:r>
      <w:r>
        <w:rPr>
          <w:b/>
          <w:bCs/>
          <w:sz w:val="23"/>
          <w:szCs w:val="23"/>
        </w:rPr>
        <w:t>.</w:t>
      </w:r>
    </w:p>
    <w:p w:rsidR="00057B7F" w:rsidRPr="00057B7F" w:rsidRDefault="00057B7F" w:rsidP="00057B7F">
      <w:pPr>
        <w:pStyle w:val="Default"/>
        <w:rPr>
          <w:b/>
        </w:rPr>
      </w:pPr>
    </w:p>
    <w:p w:rsidR="00B46055" w:rsidRPr="000E41F4" w:rsidRDefault="000E41F4" w:rsidP="000E41F4">
      <w:pPr>
        <w:jc w:val="both"/>
        <w:rPr>
          <w:rFonts w:cstheme="minorHAnsi"/>
          <w:b/>
          <w:sz w:val="20"/>
          <w:szCs w:val="20"/>
        </w:rPr>
      </w:pPr>
      <w:r w:rsidRPr="000E41F4">
        <w:rPr>
          <w:rFonts w:cstheme="minorHAnsi"/>
          <w:b/>
          <w:sz w:val="20"/>
          <w:szCs w:val="20"/>
        </w:rPr>
        <w:t xml:space="preserve">EN GENERAL: </w:t>
      </w:r>
    </w:p>
    <w:p w:rsidR="00B46055" w:rsidRDefault="00B46055" w:rsidP="000E41F4">
      <w:pPr>
        <w:jc w:val="both"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0E41F4">
        <w:rPr>
          <w:rFonts w:cstheme="minorHAnsi"/>
          <w:sz w:val="20"/>
          <w:szCs w:val="20"/>
        </w:rPr>
        <w:t xml:space="preserve">- </w:t>
      </w:r>
      <w:r w:rsidRPr="000E41F4">
        <w:rPr>
          <w:rFonts w:cstheme="minorHAnsi"/>
          <w:color w:val="201F1E"/>
          <w:sz w:val="20"/>
          <w:szCs w:val="20"/>
          <w:shd w:val="clear" w:color="auto" w:fill="FFFFFF"/>
        </w:rPr>
        <w:t>Cambiar la terminología con la que se refiere el documento a los niños, niñas y adolescentes, en lugar de “menores” utilizar la expresión “menores de edad”.</w:t>
      </w:r>
    </w:p>
    <w:p w:rsidR="000E41F4" w:rsidRDefault="000E41F4" w:rsidP="000E41F4">
      <w:pPr>
        <w:jc w:val="both"/>
        <w:rPr>
          <w:rFonts w:cstheme="minorHAnsi"/>
          <w:color w:val="201F1E"/>
          <w:sz w:val="20"/>
          <w:szCs w:val="20"/>
          <w:shd w:val="clear" w:color="auto" w:fill="FFFFFF"/>
        </w:rPr>
      </w:pPr>
      <w:r>
        <w:rPr>
          <w:rFonts w:cstheme="minorHAnsi"/>
          <w:color w:val="201F1E"/>
          <w:sz w:val="20"/>
          <w:szCs w:val="20"/>
          <w:shd w:val="clear" w:color="auto" w:fill="FFFFFF"/>
        </w:rPr>
        <w:t xml:space="preserve">- Un espacio donde se </w:t>
      </w:r>
      <w:r w:rsidR="00057B7F">
        <w:rPr>
          <w:rFonts w:cstheme="minorHAnsi"/>
          <w:color w:val="201F1E"/>
          <w:sz w:val="20"/>
          <w:szCs w:val="20"/>
          <w:shd w:val="clear" w:color="auto" w:fill="FFFFFF"/>
        </w:rPr>
        <w:t>pueden poner en conocimiento</w:t>
      </w:r>
      <w:r>
        <w:rPr>
          <w:rFonts w:cstheme="minorHAnsi"/>
          <w:color w:val="201F1E"/>
          <w:sz w:val="20"/>
          <w:szCs w:val="20"/>
          <w:shd w:val="clear" w:color="auto" w:fill="FFFFFF"/>
        </w:rPr>
        <w:t xml:space="preserve"> estas situaciones </w:t>
      </w:r>
      <w:r w:rsidR="006E1857">
        <w:rPr>
          <w:rFonts w:cstheme="minorHAnsi"/>
          <w:color w:val="201F1E"/>
          <w:sz w:val="20"/>
          <w:szCs w:val="20"/>
          <w:shd w:val="clear" w:color="auto" w:fill="FFFFFF"/>
        </w:rPr>
        <w:t>habitualmente son</w:t>
      </w:r>
      <w:r w:rsidR="00057B7F">
        <w:rPr>
          <w:rFonts w:cstheme="minorHAnsi"/>
          <w:color w:val="201F1E"/>
          <w:sz w:val="20"/>
          <w:szCs w:val="20"/>
          <w:shd w:val="clear" w:color="auto" w:fill="FFFFFF"/>
        </w:rPr>
        <w:t xml:space="preserve"> las Mesas Provinciales de A</w:t>
      </w:r>
      <w:r>
        <w:rPr>
          <w:rFonts w:cstheme="minorHAnsi"/>
          <w:color w:val="201F1E"/>
          <w:sz w:val="20"/>
          <w:szCs w:val="20"/>
          <w:shd w:val="clear" w:color="auto" w:fill="FFFFFF"/>
        </w:rPr>
        <w:t>bsentismo</w:t>
      </w:r>
      <w:r w:rsidR="00057B7F">
        <w:rPr>
          <w:rFonts w:cstheme="minorHAnsi"/>
          <w:color w:val="201F1E"/>
          <w:sz w:val="20"/>
          <w:szCs w:val="20"/>
          <w:shd w:val="clear" w:color="auto" w:fill="FFFFFF"/>
        </w:rPr>
        <w:t>. Q</w:t>
      </w:r>
      <w:r>
        <w:rPr>
          <w:rFonts w:cstheme="minorHAnsi"/>
          <w:color w:val="201F1E"/>
          <w:sz w:val="20"/>
          <w:szCs w:val="20"/>
          <w:shd w:val="clear" w:color="auto" w:fill="FFFFFF"/>
        </w:rPr>
        <w:t xml:space="preserve">uizá deberían aparecer en el decreto y darles </w:t>
      </w:r>
      <w:r w:rsidR="006E1857">
        <w:rPr>
          <w:rFonts w:cstheme="minorHAnsi"/>
          <w:color w:val="201F1E"/>
          <w:sz w:val="20"/>
          <w:szCs w:val="20"/>
          <w:shd w:val="clear" w:color="auto" w:fill="FFFFFF"/>
        </w:rPr>
        <w:t>la entidad suficiente para que se les reconozca como órganos en el que recoger estas informaciones y denuncias</w:t>
      </w:r>
      <w:r w:rsidR="00057B7F">
        <w:rPr>
          <w:rFonts w:cstheme="minorHAnsi"/>
          <w:color w:val="201F1E"/>
          <w:sz w:val="20"/>
          <w:szCs w:val="20"/>
          <w:shd w:val="clear" w:color="auto" w:fill="FFFFFF"/>
        </w:rPr>
        <w:t>,</w:t>
      </w:r>
      <w:r w:rsidR="006E1857">
        <w:rPr>
          <w:rFonts w:cstheme="minorHAnsi"/>
          <w:color w:val="201F1E"/>
          <w:sz w:val="20"/>
          <w:szCs w:val="20"/>
          <w:shd w:val="clear" w:color="auto" w:fill="FFFFFF"/>
        </w:rPr>
        <w:t xml:space="preserve"> y que puedan gestionarlas adecuadamente.</w:t>
      </w:r>
    </w:p>
    <w:p w:rsidR="00B46055" w:rsidRPr="000E41F4" w:rsidRDefault="000E41F4" w:rsidP="000E41F4">
      <w:pPr>
        <w:jc w:val="both"/>
        <w:rPr>
          <w:rFonts w:cstheme="minorHAnsi"/>
          <w:b/>
          <w:color w:val="201F1E"/>
          <w:sz w:val="20"/>
          <w:szCs w:val="20"/>
          <w:shd w:val="clear" w:color="auto" w:fill="FFFFFF"/>
        </w:rPr>
      </w:pPr>
      <w:r w:rsidRPr="000E41F4">
        <w:rPr>
          <w:rFonts w:cstheme="minorHAnsi"/>
          <w:b/>
          <w:color w:val="201F1E"/>
          <w:sz w:val="20"/>
          <w:szCs w:val="20"/>
          <w:shd w:val="clear" w:color="auto" w:fill="FFFFFF"/>
        </w:rPr>
        <w:t>APORTACIONES A LOS ARTÍCULOS</w:t>
      </w:r>
    </w:p>
    <w:p w:rsidR="00857135" w:rsidRPr="000E41F4" w:rsidRDefault="00857135" w:rsidP="000E41F4">
      <w:pPr>
        <w:jc w:val="both"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057B7F">
        <w:rPr>
          <w:rFonts w:cstheme="minorHAnsi"/>
          <w:b/>
          <w:color w:val="201F1E"/>
          <w:sz w:val="20"/>
          <w:szCs w:val="20"/>
          <w:shd w:val="clear" w:color="auto" w:fill="FFFFFF"/>
        </w:rPr>
        <w:t>Artículo 1.</w:t>
      </w:r>
      <w:r w:rsidRPr="000E41F4">
        <w:rPr>
          <w:rFonts w:cstheme="minorHAnsi"/>
          <w:color w:val="201F1E"/>
          <w:sz w:val="20"/>
          <w:szCs w:val="20"/>
          <w:shd w:val="clear" w:color="auto" w:fill="FFFFFF"/>
        </w:rPr>
        <w:t xml:space="preserve"> Añadir al objeto del decreto </w:t>
      </w:r>
      <w:r w:rsidR="00722F47" w:rsidRPr="000E41F4">
        <w:rPr>
          <w:rFonts w:cstheme="minorHAnsi"/>
          <w:color w:val="201F1E"/>
          <w:sz w:val="20"/>
          <w:szCs w:val="20"/>
          <w:shd w:val="clear" w:color="auto" w:fill="FFFFFF"/>
        </w:rPr>
        <w:t>“promover o crear y” garantizar un “protocolo” de actuación.</w:t>
      </w:r>
    </w:p>
    <w:p w:rsidR="00CA627E" w:rsidRPr="000E41F4" w:rsidRDefault="00CA627E" w:rsidP="000E41F4">
      <w:pPr>
        <w:jc w:val="both"/>
        <w:rPr>
          <w:rFonts w:cstheme="minorHAnsi"/>
          <w:color w:val="201F1E"/>
          <w:sz w:val="20"/>
          <w:szCs w:val="20"/>
          <w:shd w:val="clear" w:color="auto" w:fill="FFFFFF"/>
        </w:rPr>
      </w:pPr>
      <w:r w:rsidRPr="00057B7F">
        <w:rPr>
          <w:rFonts w:cstheme="minorHAnsi"/>
          <w:b/>
          <w:color w:val="201F1E"/>
          <w:sz w:val="20"/>
          <w:szCs w:val="20"/>
          <w:shd w:val="clear" w:color="auto" w:fill="FFFFFF"/>
        </w:rPr>
        <w:t>Artículo 3.</w:t>
      </w:r>
      <w:r w:rsidRPr="000E41F4">
        <w:rPr>
          <w:rFonts w:cstheme="minorHAnsi"/>
          <w:color w:val="201F1E"/>
          <w:sz w:val="20"/>
          <w:szCs w:val="20"/>
          <w:shd w:val="clear" w:color="auto" w:fill="FFFFFF"/>
        </w:rPr>
        <w:t xml:space="preserve"> Estableces vías de difusión del teléfono gratuito para los niños y niñas para que todos lo puedan conocer, y, si fuese posible, crear un número de teléfono de 3 cifras más fácil de recordar.</w:t>
      </w:r>
    </w:p>
    <w:p w:rsidR="00CA627E" w:rsidRDefault="00CA627E" w:rsidP="000E41F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bdr w:val="none" w:sz="0" w:space="0" w:color="auto" w:frame="1"/>
          <w:lang w:eastAsia="es-ES"/>
        </w:rPr>
      </w:pPr>
      <w:r w:rsidRPr="00057B7F">
        <w:rPr>
          <w:rFonts w:cstheme="minorHAnsi"/>
          <w:b/>
          <w:color w:val="201F1E"/>
          <w:sz w:val="20"/>
          <w:szCs w:val="20"/>
          <w:shd w:val="clear" w:color="auto" w:fill="FFFFFF"/>
        </w:rPr>
        <w:t>Artículo 4.</w:t>
      </w:r>
      <w:r w:rsidRPr="000E41F4">
        <w:rPr>
          <w:rFonts w:cstheme="minorHAnsi"/>
          <w:color w:val="201F1E"/>
          <w:sz w:val="20"/>
          <w:szCs w:val="20"/>
          <w:shd w:val="clear" w:color="auto" w:fill="FFFFFF"/>
        </w:rPr>
        <w:t xml:space="preserve"> Incorporar en el desarrollo de este artículo q</w:t>
      </w:r>
      <w:r w:rsidRPr="00994332">
        <w:rPr>
          <w:rFonts w:eastAsia="Times New Roman" w:cstheme="minorHAnsi"/>
          <w:sz w:val="20"/>
          <w:szCs w:val="20"/>
          <w:bdr w:val="none" w:sz="0" w:space="0" w:color="auto" w:frame="1"/>
          <w:lang w:eastAsia="es-ES"/>
        </w:rPr>
        <w:t xml:space="preserve">ue </w:t>
      </w:r>
      <w:r w:rsidRPr="000E41F4">
        <w:rPr>
          <w:rFonts w:eastAsia="Times New Roman" w:cstheme="minorHAnsi"/>
          <w:sz w:val="20"/>
          <w:szCs w:val="20"/>
          <w:bdr w:val="none" w:sz="0" w:space="0" w:color="auto" w:frame="1"/>
          <w:lang w:eastAsia="es-ES"/>
        </w:rPr>
        <w:t xml:space="preserve">los </w:t>
      </w:r>
      <w:proofErr w:type="spellStart"/>
      <w:r w:rsidRPr="000E41F4">
        <w:rPr>
          <w:rFonts w:eastAsia="Times New Roman" w:cstheme="minorHAnsi"/>
          <w:sz w:val="20"/>
          <w:szCs w:val="20"/>
          <w:bdr w:val="none" w:sz="0" w:space="0" w:color="auto" w:frame="1"/>
          <w:lang w:eastAsia="es-ES"/>
        </w:rPr>
        <w:t>CEAs</w:t>
      </w:r>
      <w:proofErr w:type="spellEnd"/>
      <w:r w:rsidRPr="00994332">
        <w:rPr>
          <w:rFonts w:eastAsia="Times New Roman" w:cstheme="minorHAnsi"/>
          <w:sz w:val="20"/>
          <w:szCs w:val="20"/>
          <w:bdr w:val="none" w:sz="0" w:space="0" w:color="auto" w:frame="1"/>
          <w:lang w:eastAsia="es-ES"/>
        </w:rPr>
        <w:t xml:space="preserve"> garantice</w:t>
      </w:r>
      <w:r w:rsidRPr="000E41F4">
        <w:rPr>
          <w:rFonts w:eastAsia="Times New Roman" w:cstheme="minorHAnsi"/>
          <w:sz w:val="20"/>
          <w:szCs w:val="20"/>
          <w:bdr w:val="none" w:sz="0" w:space="0" w:color="auto" w:frame="1"/>
          <w:lang w:eastAsia="es-ES"/>
        </w:rPr>
        <w:t>n</w:t>
      </w:r>
      <w:r w:rsidRPr="00994332">
        <w:rPr>
          <w:rFonts w:eastAsia="Times New Roman" w:cstheme="minorHAnsi"/>
          <w:sz w:val="20"/>
          <w:szCs w:val="20"/>
          <w:bdr w:val="none" w:sz="0" w:space="0" w:color="auto" w:frame="1"/>
          <w:lang w:eastAsia="es-ES"/>
        </w:rPr>
        <w:t xml:space="preserve"> la intervención ante la detección de situaciones de riesgo </w:t>
      </w:r>
      <w:r w:rsidRPr="000E41F4">
        <w:rPr>
          <w:rFonts w:eastAsia="Times New Roman" w:cstheme="minorHAnsi"/>
          <w:sz w:val="20"/>
          <w:szCs w:val="20"/>
          <w:bdr w:val="none" w:sz="0" w:space="0" w:color="auto" w:frame="1"/>
          <w:lang w:eastAsia="es-ES"/>
        </w:rPr>
        <w:t>siempre</w:t>
      </w:r>
      <w:r w:rsidRPr="00994332">
        <w:rPr>
          <w:rFonts w:eastAsia="Times New Roman" w:cstheme="minorHAnsi"/>
          <w:sz w:val="20"/>
          <w:szCs w:val="20"/>
          <w:bdr w:val="none" w:sz="0" w:space="0" w:color="auto" w:frame="1"/>
          <w:lang w:eastAsia="es-ES"/>
        </w:rPr>
        <w:t>, incluso si no están empadronados o con domicilio fijo en ese territorio</w:t>
      </w:r>
      <w:r w:rsidRPr="000E41F4">
        <w:rPr>
          <w:rFonts w:eastAsia="Times New Roman" w:cstheme="minorHAnsi"/>
          <w:sz w:val="20"/>
          <w:szCs w:val="20"/>
          <w:bdr w:val="none" w:sz="0" w:space="0" w:color="auto" w:frame="1"/>
          <w:lang w:eastAsia="es-ES"/>
        </w:rPr>
        <w:t>, como puede ocurrir con familias con mucha movilidad territorial y con la llegada de familias solicitantes de protección internacional que aún no tienen cita con la policía.</w:t>
      </w:r>
    </w:p>
    <w:p w:rsidR="000E41F4" w:rsidRPr="000E41F4" w:rsidRDefault="000E41F4" w:rsidP="000E41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1E"/>
          <w:sz w:val="20"/>
          <w:szCs w:val="20"/>
          <w:shd w:val="clear" w:color="auto" w:fill="FFFFFF"/>
        </w:rPr>
      </w:pPr>
    </w:p>
    <w:p w:rsidR="00B46055" w:rsidRPr="000E41F4" w:rsidRDefault="00B46055" w:rsidP="000E41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7B7F">
        <w:rPr>
          <w:rFonts w:cstheme="minorHAnsi"/>
          <w:b/>
          <w:color w:val="201F1E"/>
          <w:sz w:val="20"/>
          <w:szCs w:val="20"/>
          <w:shd w:val="clear" w:color="auto" w:fill="FFFFFF"/>
        </w:rPr>
        <w:t>Artículo 4.1.</w:t>
      </w:r>
      <w:r w:rsidRPr="000E41F4">
        <w:rPr>
          <w:rFonts w:cstheme="minorHAnsi"/>
          <w:color w:val="201F1E"/>
          <w:sz w:val="20"/>
          <w:szCs w:val="20"/>
          <w:shd w:val="clear" w:color="auto" w:fill="FFFFFF"/>
        </w:rPr>
        <w:t xml:space="preserve"> </w:t>
      </w:r>
      <w:r w:rsidRPr="000E41F4">
        <w:rPr>
          <w:rFonts w:cstheme="minorHAnsi"/>
          <w:color w:val="000000"/>
          <w:sz w:val="20"/>
          <w:szCs w:val="20"/>
        </w:rPr>
        <w:t xml:space="preserve">incluir que los </w:t>
      </w:r>
      <w:proofErr w:type="spellStart"/>
      <w:r w:rsidRPr="000E41F4">
        <w:rPr>
          <w:rFonts w:cstheme="minorHAnsi"/>
          <w:color w:val="000000"/>
          <w:sz w:val="20"/>
          <w:szCs w:val="20"/>
        </w:rPr>
        <w:t>CEAs</w:t>
      </w:r>
      <w:proofErr w:type="spellEnd"/>
      <w:r w:rsidRPr="000E41F4">
        <w:rPr>
          <w:rFonts w:cstheme="minorHAnsi"/>
          <w:color w:val="000000"/>
          <w:sz w:val="20"/>
          <w:szCs w:val="20"/>
        </w:rPr>
        <w:t xml:space="preserve"> sean proactivos en la detección de los casos estableciendo coordinaciones, o reuniones con las instituciones, grupos, asociaciones, etc., que tengan contacto con los niños y las niñas en las zonas en las que están e establecidos</w:t>
      </w:r>
      <w:r w:rsidR="007B2765" w:rsidRPr="000E41F4">
        <w:rPr>
          <w:rFonts w:cstheme="minorHAnsi"/>
          <w:color w:val="000000"/>
          <w:sz w:val="20"/>
          <w:szCs w:val="20"/>
        </w:rPr>
        <w:t xml:space="preserve">. </w:t>
      </w:r>
      <w:r w:rsidR="00CA627E" w:rsidRPr="000E41F4">
        <w:rPr>
          <w:rFonts w:cstheme="minorHAnsi"/>
          <w:color w:val="000000"/>
          <w:sz w:val="20"/>
          <w:szCs w:val="20"/>
        </w:rPr>
        <w:t>Y que esa coordinación se mantenga en todo el proceso. Además, incluir en esas coordinaciones la explicación de los procedimientos para facilitar a las asociaciones, grupos o entidades la información y/o la denuncia de las situaciones de riesgo o maltrato.</w:t>
      </w:r>
    </w:p>
    <w:p w:rsidR="00B46055" w:rsidRPr="000E41F4" w:rsidRDefault="00B46055" w:rsidP="000E41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B46055" w:rsidRPr="000E41F4" w:rsidRDefault="00B46055" w:rsidP="000E41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7B7F">
        <w:rPr>
          <w:rFonts w:cstheme="minorHAnsi"/>
          <w:b/>
          <w:color w:val="000000"/>
          <w:sz w:val="20"/>
          <w:szCs w:val="20"/>
        </w:rPr>
        <w:t>Articulo 6.1</w:t>
      </w:r>
      <w:r w:rsidRPr="000E41F4">
        <w:rPr>
          <w:rFonts w:cstheme="minorHAnsi"/>
          <w:color w:val="000000"/>
          <w:sz w:val="20"/>
          <w:szCs w:val="20"/>
        </w:rPr>
        <w:t xml:space="preserve"> </w:t>
      </w:r>
      <w:r w:rsidR="00057B7F">
        <w:rPr>
          <w:rFonts w:cstheme="minorHAnsi"/>
          <w:color w:val="000000"/>
          <w:sz w:val="20"/>
          <w:szCs w:val="20"/>
        </w:rPr>
        <w:t>T</w:t>
      </w:r>
      <w:r w:rsidRPr="000E41F4">
        <w:rPr>
          <w:rFonts w:cstheme="minorHAnsi"/>
          <w:color w:val="000000"/>
          <w:sz w:val="20"/>
          <w:szCs w:val="20"/>
        </w:rPr>
        <w:t>endría que hacer referencia también a protocolos de actuación en otros ámbitos: tiempo libre, fuerzas y cuerpos de seguridad del estado…</w:t>
      </w:r>
    </w:p>
    <w:p w:rsidR="00B46055" w:rsidRPr="000E41F4" w:rsidRDefault="00B46055" w:rsidP="000E41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B46055" w:rsidRPr="000E41F4" w:rsidRDefault="00B46055" w:rsidP="000E41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57B7F">
        <w:rPr>
          <w:rFonts w:cstheme="minorHAnsi"/>
          <w:b/>
          <w:color w:val="000000"/>
          <w:sz w:val="20"/>
          <w:szCs w:val="20"/>
        </w:rPr>
        <w:t>Articulo 6.2</w:t>
      </w:r>
      <w:r w:rsidRPr="000E41F4">
        <w:rPr>
          <w:rFonts w:cstheme="minorHAnsi"/>
          <w:color w:val="000000"/>
          <w:sz w:val="20"/>
          <w:szCs w:val="20"/>
        </w:rPr>
        <w:t xml:space="preserve"> Protocolos</w:t>
      </w:r>
      <w:r w:rsidR="00057B7F">
        <w:rPr>
          <w:rFonts w:cstheme="minorHAnsi"/>
          <w:color w:val="000000"/>
          <w:sz w:val="20"/>
          <w:szCs w:val="20"/>
        </w:rPr>
        <w:t xml:space="preserve">: </w:t>
      </w:r>
      <w:r w:rsidRPr="000E41F4">
        <w:rPr>
          <w:rFonts w:cstheme="minorHAnsi"/>
          <w:color w:val="000000"/>
          <w:sz w:val="20"/>
          <w:szCs w:val="20"/>
        </w:rPr>
        <w:t>tal vez la acción no sería sólo elaboración</w:t>
      </w:r>
      <w:r w:rsidR="00057B7F">
        <w:rPr>
          <w:rFonts w:cstheme="minorHAnsi"/>
          <w:color w:val="000000"/>
          <w:sz w:val="20"/>
          <w:szCs w:val="20"/>
        </w:rPr>
        <w:t>,</w:t>
      </w:r>
      <w:r w:rsidRPr="000E41F4">
        <w:rPr>
          <w:rFonts w:cstheme="minorHAnsi"/>
          <w:color w:val="000000"/>
          <w:sz w:val="20"/>
          <w:szCs w:val="20"/>
        </w:rPr>
        <w:t xml:space="preserve"> sino elaboración y revisión, o remodelación de los existentes, o actualización, etc.</w:t>
      </w:r>
    </w:p>
    <w:p w:rsidR="00B46055" w:rsidRPr="000E41F4" w:rsidRDefault="006427CD" w:rsidP="000E41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E41F4">
        <w:rPr>
          <w:rFonts w:cstheme="minorHAnsi"/>
          <w:color w:val="000000"/>
          <w:sz w:val="20"/>
          <w:szCs w:val="20"/>
        </w:rPr>
        <w:t xml:space="preserve"> </w:t>
      </w:r>
      <w:r w:rsidR="007B2765" w:rsidRPr="000E41F4">
        <w:rPr>
          <w:rFonts w:cstheme="minorHAnsi"/>
          <w:color w:val="000000"/>
          <w:sz w:val="20"/>
          <w:szCs w:val="20"/>
        </w:rPr>
        <w:t xml:space="preserve"> </w:t>
      </w:r>
    </w:p>
    <w:p w:rsidR="006427CD" w:rsidRPr="000E41F4" w:rsidRDefault="00CA627E" w:rsidP="000E41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057B7F">
        <w:rPr>
          <w:rFonts w:cstheme="minorHAnsi"/>
          <w:b/>
          <w:color w:val="000000"/>
          <w:sz w:val="20"/>
          <w:szCs w:val="20"/>
        </w:rPr>
        <w:t>Artículo 11.</w:t>
      </w:r>
      <w:r w:rsidRPr="000E41F4">
        <w:rPr>
          <w:rFonts w:cstheme="minorHAnsi"/>
          <w:color w:val="000000"/>
          <w:sz w:val="20"/>
          <w:szCs w:val="20"/>
        </w:rPr>
        <w:t xml:space="preserve"> </w:t>
      </w:r>
      <w:r w:rsidR="000E41F4" w:rsidRPr="000E41F4">
        <w:rPr>
          <w:rFonts w:cstheme="minorHAnsi"/>
          <w:color w:val="000000"/>
          <w:sz w:val="20"/>
          <w:szCs w:val="20"/>
        </w:rPr>
        <w:t>Incluir al final del párrafo que, además de fomentar la difusión entre las asociaciones y organizaciones de niños y niñas, hacerlo también en los centros educativos.</w:t>
      </w:r>
    </w:p>
    <w:p w:rsidR="006427CD" w:rsidRPr="000E41F4" w:rsidRDefault="006427CD" w:rsidP="000E41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B46055" w:rsidRPr="000E41F4" w:rsidRDefault="00B46055" w:rsidP="000E41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057B7F">
        <w:rPr>
          <w:rFonts w:cstheme="minorHAnsi"/>
          <w:b/>
          <w:color w:val="000000"/>
          <w:sz w:val="20"/>
          <w:szCs w:val="20"/>
        </w:rPr>
        <w:t xml:space="preserve">Después del </w:t>
      </w:r>
      <w:r w:rsidR="00057B7F" w:rsidRPr="00057B7F">
        <w:rPr>
          <w:rFonts w:cstheme="minorHAnsi"/>
          <w:b/>
          <w:color w:val="000000"/>
          <w:sz w:val="20"/>
          <w:szCs w:val="20"/>
        </w:rPr>
        <w:t>artículo</w:t>
      </w:r>
      <w:r w:rsidRPr="00057B7F">
        <w:rPr>
          <w:rFonts w:cstheme="minorHAnsi"/>
          <w:b/>
          <w:color w:val="000000"/>
          <w:sz w:val="20"/>
          <w:szCs w:val="20"/>
        </w:rPr>
        <w:t xml:space="preserve"> 10</w:t>
      </w:r>
      <w:r w:rsidR="00057B7F">
        <w:rPr>
          <w:rFonts w:cstheme="minorHAnsi"/>
          <w:color w:val="000000"/>
          <w:sz w:val="20"/>
          <w:szCs w:val="20"/>
        </w:rPr>
        <w:t>. Sería conveniente</w:t>
      </w:r>
      <w:r w:rsidRPr="000E41F4">
        <w:rPr>
          <w:rFonts w:cstheme="minorHAnsi"/>
          <w:color w:val="000000"/>
          <w:sz w:val="20"/>
          <w:szCs w:val="20"/>
        </w:rPr>
        <w:t xml:space="preserve"> de las actuaciones en el ámbito educativo en caso de maltrato grave y en otros ámbitos (ocio y tiempo libre, por ejemplo)</w:t>
      </w:r>
      <w:r w:rsidRPr="000E41F4">
        <w:rPr>
          <w:rFonts w:cstheme="minorHAnsi"/>
          <w:b/>
          <w:bCs/>
          <w:sz w:val="20"/>
          <w:szCs w:val="20"/>
        </w:rPr>
        <w:t xml:space="preserve"> </w:t>
      </w:r>
    </w:p>
    <w:p w:rsidR="00B46055" w:rsidRDefault="00B46055" w:rsidP="00B46055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p w:rsidR="007B2765" w:rsidRPr="00B46055" w:rsidRDefault="007B2765">
      <w:bookmarkStart w:id="0" w:name="_GoBack"/>
      <w:bookmarkEnd w:id="0"/>
    </w:p>
    <w:sectPr w:rsidR="007B2765" w:rsidRPr="00B460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E635F"/>
    <w:multiLevelType w:val="multilevel"/>
    <w:tmpl w:val="F2E2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34"/>
    <w:rsid w:val="00057B7F"/>
    <w:rsid w:val="000E41F4"/>
    <w:rsid w:val="00605C34"/>
    <w:rsid w:val="006427CD"/>
    <w:rsid w:val="006E1857"/>
    <w:rsid w:val="00722F47"/>
    <w:rsid w:val="007B2765"/>
    <w:rsid w:val="00857135"/>
    <w:rsid w:val="008573D7"/>
    <w:rsid w:val="00994332"/>
    <w:rsid w:val="00AB021A"/>
    <w:rsid w:val="00B46055"/>
    <w:rsid w:val="00C27AE8"/>
    <w:rsid w:val="00CA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B5017"/>
  <w15:chartTrackingRefBased/>
  <w15:docId w15:val="{143CB39C-5726-4089-8CF6-D966488A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057B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Infancia - Cáritas Salamanca</dc:creator>
  <cp:keywords/>
  <dc:description/>
  <cp:lastModifiedBy>Infancia - Cáritas Salamanca</cp:lastModifiedBy>
  <cp:revision>4</cp:revision>
  <dcterms:created xsi:type="dcterms:W3CDTF">2020-02-10T08:38:00Z</dcterms:created>
  <dcterms:modified xsi:type="dcterms:W3CDTF">2020-02-11T11:27:00Z</dcterms:modified>
</cp:coreProperties>
</file>