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32" w:rsidRDefault="001F1D58">
      <w:r w:rsidRPr="001F1D58">
        <w:t>Considero que tal como se redacta la ley, se está haciendo, una vez más una discriminación positiva de un grupo social en virtud de una dife</w:t>
      </w:r>
      <w:r>
        <w:t xml:space="preserve">rencia. El respeto a cada persona se debe al hecho que acabo de señalar: es persona, sujeto individual de naturaleza racional y </w:t>
      </w:r>
      <w:proofErr w:type="spellStart"/>
      <w:r>
        <w:t>ujeto</w:t>
      </w:r>
      <w:proofErr w:type="spellEnd"/>
      <w:r>
        <w:t xml:space="preserve"> de derechos por serlo.</w:t>
      </w:r>
    </w:p>
    <w:p w:rsidR="001F1D58" w:rsidRDefault="001F1D58">
      <w:r>
        <w:t>El hecho de la orientación sexual, el sexo, el color de la piel, las aficiones de tiempo libre, lo que sea, no cambian la esencia del ser persona.</w:t>
      </w:r>
    </w:p>
    <w:p w:rsidR="001F1D58" w:rsidRDefault="001F1D58">
      <w:r>
        <w:t xml:space="preserve">De nuevo hipertrofiamos y damos una gran importancia a la orientación sexual que será asunto del sujeto y de su intimidad. Casi ningún ciudadano, fuera del ámbito de su vida personal, manifiesta su orientación o preferencias sexuales que son personales y a nadie tiene que importar. </w:t>
      </w:r>
    </w:p>
    <w:p w:rsidR="001F1D58" w:rsidRDefault="001F1D58">
      <w:r>
        <w:t xml:space="preserve">Además todo el conjunto de acciones educativas causan estupor y desconcierto en los adolescentes, que ya tienen bastante desorientación en esa etapa de su existencia sin necesidad de añadir más dudas. </w:t>
      </w:r>
    </w:p>
    <w:p w:rsidR="001F1D58" w:rsidRDefault="001F1D58">
      <w:r>
        <w:t>Junto a eso, estamos fomentando en la sociedad la figura del activista interesado: alguien que vive de SER como ES y no de lo que aporta a la sociedad con sus capacidades. De esta manera todavía se hipertrofia más ese aspecto de la vida de estas personas que siendo importante, no los define por completo.</w:t>
      </w:r>
    </w:p>
    <w:p w:rsidR="001F1D58" w:rsidRDefault="001F1D58">
      <w:r>
        <w:t xml:space="preserve"> Esto lo digo porque para poner en práctica se contrata a personas determinadas, de determinados colectivos y asociaciones que tienen la bendición de la autoridad política y que va itinerantemente por centros y asociaciones a contar su experiencia. Todo ello pagado con dinero pú</w:t>
      </w:r>
      <w:bookmarkStart w:id="0" w:name="_GoBack"/>
      <w:bookmarkEnd w:id="0"/>
      <w:r>
        <w:t>blico.</w:t>
      </w:r>
    </w:p>
    <w:sectPr w:rsidR="001F1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58"/>
    <w:rsid w:val="001F1D58"/>
    <w:rsid w:val="00B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2020-01-19T15:59:00Z</dcterms:created>
  <dcterms:modified xsi:type="dcterms:W3CDTF">2020-01-19T16:12:00Z</dcterms:modified>
</cp:coreProperties>
</file>